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B70C6" w14:textId="77777777" w:rsidR="006062E8" w:rsidRPr="006062E8" w:rsidRDefault="006062E8" w:rsidP="006062E8">
      <w:pPr>
        <w:tabs>
          <w:tab w:val="left" w:pos="555"/>
        </w:tabs>
        <w:spacing w:after="0" w:line="240" w:lineRule="auto"/>
        <w:ind w:hanging="360"/>
        <w:jc w:val="center"/>
        <w:outlineLvl w:val="0"/>
        <w:rPr>
          <w:rFonts w:ascii="Times New Roman" w:eastAsia="Times New Roman" w:hAnsi="Times New Roman" w:cs="Times New Roman"/>
          <w:sz w:val="28"/>
          <w:szCs w:val="28"/>
          <w:lang w:eastAsia="ru-RU"/>
        </w:rPr>
      </w:pPr>
      <w:bookmarkStart w:id="0" w:name="_Hlk69715578"/>
      <w:r w:rsidRPr="006062E8">
        <w:rPr>
          <w:rFonts w:ascii="Times New Roman" w:eastAsia="Times New Roman" w:hAnsi="Times New Roman" w:cs="Times New Roman"/>
          <w:sz w:val="28"/>
          <w:szCs w:val="28"/>
          <w:lang w:eastAsia="ru-RU"/>
        </w:rPr>
        <w:t>РОССИЙСКАЯ ФЕДЕРАЦИЯ</w:t>
      </w:r>
    </w:p>
    <w:p w14:paraId="35E24E59" w14:textId="77777777" w:rsidR="006062E8" w:rsidRPr="006062E8" w:rsidRDefault="006062E8" w:rsidP="006062E8">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6062E8">
        <w:rPr>
          <w:rFonts w:ascii="Times New Roman" w:eastAsia="Times New Roman" w:hAnsi="Times New Roman" w:cs="Times New Roman"/>
          <w:sz w:val="28"/>
          <w:szCs w:val="28"/>
          <w:lang w:eastAsia="ru-RU"/>
        </w:rPr>
        <w:t xml:space="preserve">ОКРУЖНОЙ СОВЕТ ДЕПУТАТОВ </w:t>
      </w:r>
    </w:p>
    <w:p w14:paraId="45E46DD2" w14:textId="77777777" w:rsidR="006062E8" w:rsidRPr="006062E8" w:rsidRDefault="006062E8" w:rsidP="006062E8">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6062E8">
        <w:rPr>
          <w:rFonts w:ascii="Times New Roman" w:eastAsia="Times New Roman" w:hAnsi="Times New Roman" w:cs="Times New Roman"/>
          <w:sz w:val="28"/>
          <w:szCs w:val="28"/>
          <w:lang w:eastAsia="ru-RU"/>
        </w:rPr>
        <w:t>СОВЕТСКОГО ГОРОДСКОГО ОКРУГА</w:t>
      </w:r>
    </w:p>
    <w:p w14:paraId="6755E1AF" w14:textId="77777777" w:rsidR="006062E8" w:rsidRPr="006062E8" w:rsidRDefault="006062E8" w:rsidP="006062E8">
      <w:pPr>
        <w:spacing w:after="0" w:line="360" w:lineRule="auto"/>
        <w:rPr>
          <w:rFonts w:ascii="Times New Roman" w:eastAsia="Times New Roman" w:hAnsi="Times New Roman" w:cs="Times New Roman"/>
          <w:sz w:val="20"/>
          <w:szCs w:val="20"/>
          <w:lang w:eastAsia="ru-RU"/>
        </w:rPr>
      </w:pPr>
    </w:p>
    <w:p w14:paraId="64BFF2F4" w14:textId="77777777" w:rsidR="006062E8" w:rsidRPr="006062E8" w:rsidRDefault="006062E8" w:rsidP="006062E8">
      <w:pPr>
        <w:tabs>
          <w:tab w:val="center" w:pos="4860"/>
        </w:tabs>
        <w:spacing w:after="0" w:line="360" w:lineRule="auto"/>
        <w:jc w:val="center"/>
        <w:rPr>
          <w:rFonts w:ascii="Times New Roman" w:eastAsia="Times New Roman" w:hAnsi="Times New Roman" w:cs="Times New Roman"/>
          <w:b/>
          <w:sz w:val="28"/>
          <w:szCs w:val="28"/>
          <w:lang w:eastAsia="ru-RU"/>
        </w:rPr>
      </w:pPr>
      <w:r w:rsidRPr="006062E8">
        <w:rPr>
          <w:rFonts w:ascii="Times New Roman" w:eastAsia="Times New Roman" w:hAnsi="Times New Roman" w:cs="Times New Roman"/>
          <w:b/>
          <w:sz w:val="28"/>
          <w:szCs w:val="28"/>
          <w:lang w:eastAsia="ru-RU"/>
        </w:rPr>
        <w:t>Р Е Ш Е Н И Е</w:t>
      </w:r>
    </w:p>
    <w:p w14:paraId="32D86890" w14:textId="293761CE" w:rsidR="006062E8" w:rsidRPr="006062E8" w:rsidRDefault="006062E8" w:rsidP="006062E8">
      <w:pPr>
        <w:tabs>
          <w:tab w:val="center" w:pos="4860"/>
        </w:tabs>
        <w:spacing w:after="0" w:line="360" w:lineRule="auto"/>
        <w:jc w:val="center"/>
        <w:rPr>
          <w:rFonts w:ascii="Times New Roman" w:eastAsia="Times New Roman" w:hAnsi="Times New Roman" w:cs="Times New Roman"/>
          <w:sz w:val="28"/>
          <w:szCs w:val="28"/>
          <w:lang w:eastAsia="ru-RU"/>
        </w:rPr>
      </w:pPr>
      <w:r w:rsidRPr="006062E8">
        <w:rPr>
          <w:rFonts w:ascii="Times New Roman" w:eastAsia="Times New Roman" w:hAnsi="Times New Roman" w:cs="Times New Roman"/>
          <w:sz w:val="28"/>
          <w:szCs w:val="28"/>
          <w:lang w:eastAsia="ru-RU"/>
        </w:rPr>
        <w:t>от «29» марта 2023 года № 2</w:t>
      </w:r>
      <w:r>
        <w:rPr>
          <w:rFonts w:ascii="Times New Roman" w:eastAsia="Times New Roman" w:hAnsi="Times New Roman" w:cs="Times New Roman"/>
          <w:sz w:val="28"/>
          <w:szCs w:val="28"/>
          <w:lang w:eastAsia="ru-RU"/>
        </w:rPr>
        <w:t>54</w:t>
      </w:r>
    </w:p>
    <w:p w14:paraId="76A2CCEF" w14:textId="77777777" w:rsidR="005F3083" w:rsidRPr="006062E8" w:rsidRDefault="005F3083" w:rsidP="005F3083">
      <w:pPr>
        <w:widowControl w:val="0"/>
        <w:autoSpaceDE w:val="0"/>
        <w:autoSpaceDN w:val="0"/>
        <w:spacing w:after="0" w:line="276" w:lineRule="auto"/>
        <w:jc w:val="center"/>
        <w:rPr>
          <w:rFonts w:ascii="Times New Roman" w:eastAsia="Times New Roman" w:hAnsi="Times New Roman" w:cs="Times New Roman"/>
          <w:b/>
          <w:sz w:val="14"/>
          <w:szCs w:val="14"/>
          <w:lang w:eastAsia="ru-RU"/>
        </w:rPr>
      </w:pPr>
    </w:p>
    <w:p w14:paraId="3C26C0FB" w14:textId="06441197" w:rsidR="0072278C" w:rsidRPr="00375A71" w:rsidRDefault="002C5016" w:rsidP="00D467F2">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_Hlk69219722"/>
      <w:bookmarkEnd w:id="1"/>
      <w:r w:rsidRPr="00375A71">
        <w:rPr>
          <w:rFonts w:ascii="Times New Roman" w:eastAsia="Times New Roman" w:hAnsi="Times New Roman" w:cs="Times New Roman"/>
          <w:b/>
          <w:sz w:val="28"/>
          <w:szCs w:val="28"/>
          <w:lang w:eastAsia="ru-RU"/>
        </w:rPr>
        <w:t xml:space="preserve">О внесении изменений </w:t>
      </w:r>
      <w:r w:rsidR="00D467F2">
        <w:rPr>
          <w:rFonts w:ascii="Times New Roman" w:eastAsia="Times New Roman" w:hAnsi="Times New Roman" w:cs="Times New Roman"/>
          <w:b/>
          <w:sz w:val="28"/>
          <w:szCs w:val="28"/>
          <w:lang w:eastAsia="ru-RU"/>
        </w:rPr>
        <w:t xml:space="preserve">и дополнений </w:t>
      </w:r>
      <w:r w:rsidR="00D467F2" w:rsidRPr="00375A71">
        <w:rPr>
          <w:rFonts w:ascii="Times New Roman" w:eastAsia="Times New Roman" w:hAnsi="Times New Roman" w:cs="Times New Roman"/>
          <w:b/>
          <w:sz w:val="28"/>
          <w:szCs w:val="28"/>
          <w:lang w:eastAsia="ru-RU"/>
        </w:rPr>
        <w:t xml:space="preserve">в </w:t>
      </w:r>
      <w:r w:rsidR="00D467F2" w:rsidRPr="00375A71">
        <w:rPr>
          <w:rFonts w:ascii="Times New Roman" w:hAnsi="Times New Roman" w:cs="Times New Roman"/>
          <w:b/>
          <w:bCs/>
          <w:sz w:val="28"/>
          <w:szCs w:val="28"/>
        </w:rPr>
        <w:t>Положени</w:t>
      </w:r>
      <w:r w:rsidR="00D467F2">
        <w:rPr>
          <w:rFonts w:ascii="Times New Roman" w:hAnsi="Times New Roman" w:cs="Times New Roman"/>
          <w:b/>
          <w:bCs/>
          <w:sz w:val="28"/>
          <w:szCs w:val="28"/>
        </w:rPr>
        <w:t>е</w:t>
      </w:r>
      <w:r w:rsidR="00D467F2" w:rsidRPr="00375A71">
        <w:rPr>
          <w:rFonts w:ascii="Times New Roman" w:hAnsi="Times New Roman" w:cs="Times New Roman"/>
          <w:b/>
          <w:bCs/>
          <w:sz w:val="28"/>
          <w:szCs w:val="28"/>
        </w:rPr>
        <w:t xml:space="preserve"> </w:t>
      </w:r>
      <w:r w:rsidR="00DF096D" w:rsidRPr="002660AE">
        <w:rPr>
          <w:rFonts w:ascii="Times New Roman" w:eastAsia="Times New Roman" w:hAnsi="Times New Roman" w:cs="Times New Roman"/>
          <w:b/>
          <w:sz w:val="28"/>
          <w:szCs w:val="28"/>
          <w:lang w:eastAsia="ru-RU"/>
        </w:rPr>
        <w:t xml:space="preserve">о муниципальном </w:t>
      </w:r>
      <w:r w:rsidR="00DF096D" w:rsidRPr="002660AE">
        <w:rPr>
          <w:rFonts w:ascii="Times New Roman" w:hAnsi="Times New Roman" w:cs="Times New Roman"/>
          <w:b/>
          <w:bCs/>
          <w:sz w:val="28"/>
          <w:szCs w:val="28"/>
        </w:rPr>
        <w:t>контроле</w:t>
      </w:r>
      <w:r w:rsidR="00DF096D">
        <w:rPr>
          <w:rFonts w:ascii="Times New Roman" w:hAnsi="Times New Roman" w:cs="Times New Roman"/>
          <w:b/>
          <w:bCs/>
          <w:sz w:val="28"/>
          <w:szCs w:val="28"/>
        </w:rPr>
        <w:t xml:space="preserve"> </w:t>
      </w:r>
      <w:r w:rsidR="00DF096D" w:rsidRPr="002660AE">
        <w:rPr>
          <w:rFonts w:ascii="Times New Roman" w:hAnsi="Times New Roman" w:cs="Times New Roman"/>
          <w:b/>
          <w:bCs/>
          <w:sz w:val="28"/>
          <w:szCs w:val="28"/>
        </w:rPr>
        <w:t>за исполнением единой теплоснабжающей организацией обязательств</w:t>
      </w:r>
      <w:r w:rsidR="00DF096D">
        <w:rPr>
          <w:rFonts w:ascii="Times New Roman" w:hAnsi="Times New Roman" w:cs="Times New Roman"/>
          <w:b/>
          <w:bCs/>
          <w:sz w:val="28"/>
          <w:szCs w:val="28"/>
        </w:rPr>
        <w:t xml:space="preserve"> </w:t>
      </w:r>
      <w:r w:rsidR="00DF096D" w:rsidRPr="002660AE">
        <w:rPr>
          <w:rFonts w:ascii="Times New Roman" w:hAnsi="Times New Roman" w:cs="Times New Roman"/>
          <w:b/>
          <w:bCs/>
          <w:sz w:val="28"/>
          <w:szCs w:val="28"/>
        </w:rPr>
        <w:t>по строительству, реконструкции и (или) модернизации объектов теплоснабжения на территории муниципального образования «Советский городской округ»</w:t>
      </w:r>
      <w:r w:rsidR="00DF096D" w:rsidRPr="002660AE">
        <w:rPr>
          <w:rFonts w:ascii="Times New Roman" w:eastAsia="Times New Roman" w:hAnsi="Times New Roman" w:cs="Times New Roman"/>
          <w:b/>
          <w:sz w:val="28"/>
          <w:szCs w:val="28"/>
          <w:lang w:eastAsia="ru-RU"/>
        </w:rPr>
        <w:t>, утвержденное решением окружного Совета депутатов Советского городского округа от 25.08.2021 г. № 100</w:t>
      </w:r>
    </w:p>
    <w:p w14:paraId="42245E8F" w14:textId="40ACB19E" w:rsidR="00311CAE" w:rsidRPr="005F3083" w:rsidRDefault="00311CAE" w:rsidP="0072278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464CA8E" w14:textId="6D2A01D4" w:rsidR="005F3083" w:rsidRPr="00F7535A" w:rsidRDefault="005F3083" w:rsidP="00852AF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7535A">
        <w:rPr>
          <w:rFonts w:ascii="Times New Roman" w:eastAsia="Times New Roman" w:hAnsi="Times New Roman" w:cs="Times New Roman"/>
          <w:sz w:val="28"/>
          <w:szCs w:val="28"/>
          <w:lang w:eastAsia="ru-RU"/>
        </w:rPr>
        <w:t xml:space="preserve"> </w:t>
      </w:r>
      <w:r w:rsidR="00A1115C" w:rsidRPr="00F7535A">
        <w:rPr>
          <w:rFonts w:ascii="Times New Roman" w:hAnsi="Times New Roman" w:cs="Times New Roman"/>
          <w:sz w:val="28"/>
          <w:szCs w:val="28"/>
        </w:rPr>
        <w:t xml:space="preserve">Рассмотрев предложения администрации Советского городского округа по внесению изменений </w:t>
      </w:r>
      <w:r w:rsidR="00D467F2">
        <w:rPr>
          <w:rFonts w:ascii="Times New Roman" w:hAnsi="Times New Roman" w:cs="Times New Roman"/>
          <w:sz w:val="28"/>
          <w:szCs w:val="28"/>
        </w:rPr>
        <w:t xml:space="preserve">и дополнений </w:t>
      </w:r>
      <w:r w:rsidR="00A1115C" w:rsidRPr="00F7535A">
        <w:rPr>
          <w:rFonts w:ascii="Times New Roman" w:hAnsi="Times New Roman" w:cs="Times New Roman"/>
          <w:sz w:val="28"/>
          <w:szCs w:val="28"/>
        </w:rPr>
        <w:t xml:space="preserve">в </w:t>
      </w:r>
      <w:r w:rsidR="006E5953">
        <w:rPr>
          <w:rFonts w:ascii="Times New Roman" w:eastAsia="Times New Roman" w:hAnsi="Times New Roman" w:cs="Times New Roman"/>
          <w:sz w:val="28"/>
          <w:szCs w:val="28"/>
          <w:lang w:eastAsia="ru-RU"/>
        </w:rPr>
        <w:t xml:space="preserve">Положение </w:t>
      </w:r>
      <w:r w:rsidR="00DF096D" w:rsidRPr="009621A3">
        <w:rPr>
          <w:rFonts w:ascii="Times New Roman" w:hAnsi="Times New Roman" w:cs="Times New Roman"/>
          <w:sz w:val="28"/>
          <w:szCs w:val="28"/>
        </w:rPr>
        <w:t xml:space="preserve">о </w:t>
      </w:r>
      <w:r w:rsidR="00962EF7">
        <w:rPr>
          <w:rFonts w:ascii="Times New Roman" w:hAnsi="Times New Roman" w:cs="Times New Roman"/>
          <w:sz w:val="28"/>
          <w:szCs w:val="28"/>
        </w:rPr>
        <w:t xml:space="preserve">муниципальном </w:t>
      </w:r>
      <w:r w:rsidR="00DF096D" w:rsidRPr="009621A3">
        <w:rPr>
          <w:rFonts w:ascii="Times New Roman" w:hAnsi="Times New Roman" w:cs="Times New Roman"/>
          <w:sz w:val="28"/>
          <w:szCs w:val="28"/>
        </w:rPr>
        <w:t>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«Советский городской округ»</w:t>
      </w:r>
      <w:r w:rsidR="006E5953">
        <w:rPr>
          <w:rFonts w:ascii="Times New Roman" w:hAnsi="Times New Roman" w:cs="Times New Roman"/>
          <w:bCs/>
          <w:color w:val="000000"/>
          <w:spacing w:val="1"/>
          <w:sz w:val="28"/>
          <w:szCs w:val="28"/>
        </w:rPr>
        <w:t xml:space="preserve">, утвержденное </w:t>
      </w:r>
      <w:r w:rsidR="006E5953">
        <w:rPr>
          <w:rFonts w:ascii="Times New Roman" w:eastAsia="Times New Roman" w:hAnsi="Times New Roman" w:cs="Times New Roman"/>
          <w:sz w:val="28"/>
          <w:szCs w:val="28"/>
          <w:lang w:eastAsia="ru-RU"/>
        </w:rPr>
        <w:t>решением</w:t>
      </w:r>
      <w:r w:rsidR="006E5953" w:rsidRPr="00375C94">
        <w:rPr>
          <w:rFonts w:ascii="Times New Roman" w:eastAsia="Times New Roman" w:hAnsi="Times New Roman" w:cs="Times New Roman"/>
          <w:sz w:val="28"/>
          <w:szCs w:val="28"/>
          <w:lang w:eastAsia="ru-RU"/>
        </w:rPr>
        <w:t xml:space="preserve"> окружного Совета депутатов Советского городского округа от 25.08.2021 г. №</w:t>
      </w:r>
      <w:r w:rsidR="006E5953">
        <w:rPr>
          <w:rFonts w:ascii="Times New Roman" w:eastAsia="Times New Roman" w:hAnsi="Times New Roman" w:cs="Times New Roman"/>
          <w:sz w:val="28"/>
          <w:szCs w:val="28"/>
          <w:lang w:eastAsia="ru-RU"/>
        </w:rPr>
        <w:t xml:space="preserve"> </w:t>
      </w:r>
      <w:r w:rsidR="00DF096D">
        <w:rPr>
          <w:rFonts w:ascii="Times New Roman" w:eastAsia="Times New Roman" w:hAnsi="Times New Roman" w:cs="Times New Roman"/>
          <w:sz w:val="28"/>
          <w:szCs w:val="28"/>
          <w:lang w:eastAsia="ru-RU"/>
        </w:rPr>
        <w:t>100</w:t>
      </w:r>
      <w:r w:rsidR="00A1115C" w:rsidRPr="00F7535A">
        <w:rPr>
          <w:rFonts w:ascii="Times New Roman" w:hAnsi="Times New Roman" w:cs="Times New Roman"/>
          <w:sz w:val="28"/>
          <w:szCs w:val="28"/>
        </w:rPr>
        <w:t xml:space="preserve">, руководствуясь Федеральным </w:t>
      </w:r>
      <w:hyperlink r:id="rId8" w:history="1">
        <w:r w:rsidR="00A1115C" w:rsidRPr="00F7535A">
          <w:rPr>
            <w:rFonts w:ascii="Times New Roman" w:hAnsi="Times New Roman" w:cs="Times New Roman"/>
            <w:sz w:val="28"/>
            <w:szCs w:val="28"/>
          </w:rPr>
          <w:t>законом</w:t>
        </w:r>
      </w:hyperlink>
      <w:r w:rsidR="00A1115C" w:rsidRPr="00F7535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r w:rsidR="00B31C10" w:rsidRPr="00F7535A">
        <w:rPr>
          <w:rFonts w:ascii="Times New Roman" w:hAnsi="Times New Roman" w:cs="Times New Roman"/>
          <w:sz w:val="28"/>
          <w:szCs w:val="28"/>
        </w:rPr>
        <w:t xml:space="preserve">, </w:t>
      </w:r>
      <w:r w:rsidR="00A1115C" w:rsidRPr="00F7535A">
        <w:rPr>
          <w:rFonts w:ascii="Times New Roman" w:eastAsia="Times New Roman" w:hAnsi="Times New Roman" w:cs="Times New Roman"/>
          <w:sz w:val="28"/>
          <w:szCs w:val="28"/>
          <w:lang w:eastAsia="ru-RU"/>
        </w:rPr>
        <w:t>Федеральн</w:t>
      </w:r>
      <w:r w:rsidR="002A5E61" w:rsidRPr="00F7535A">
        <w:rPr>
          <w:rFonts w:ascii="Times New Roman" w:eastAsia="Times New Roman" w:hAnsi="Times New Roman" w:cs="Times New Roman"/>
          <w:sz w:val="28"/>
          <w:szCs w:val="28"/>
          <w:lang w:eastAsia="ru-RU"/>
        </w:rPr>
        <w:t>ым</w:t>
      </w:r>
      <w:r w:rsidR="00A1115C" w:rsidRPr="00F7535A">
        <w:rPr>
          <w:rFonts w:ascii="Times New Roman" w:eastAsia="Times New Roman" w:hAnsi="Times New Roman" w:cs="Times New Roman"/>
          <w:sz w:val="28"/>
          <w:szCs w:val="28"/>
          <w:lang w:eastAsia="ru-RU"/>
        </w:rPr>
        <w:t xml:space="preserve"> закон</w:t>
      </w:r>
      <w:r w:rsidR="002A5E61" w:rsidRPr="00F7535A">
        <w:rPr>
          <w:rFonts w:ascii="Times New Roman" w:eastAsia="Times New Roman" w:hAnsi="Times New Roman" w:cs="Times New Roman"/>
          <w:sz w:val="28"/>
          <w:szCs w:val="28"/>
          <w:lang w:eastAsia="ru-RU"/>
        </w:rPr>
        <w:t>ом</w:t>
      </w:r>
      <w:r w:rsidR="00A1115C" w:rsidRPr="00F7535A">
        <w:rPr>
          <w:rFonts w:ascii="Times New Roman" w:eastAsia="Times New Roman" w:hAnsi="Times New Roman" w:cs="Times New Roman"/>
          <w:sz w:val="28"/>
          <w:szCs w:val="28"/>
          <w:lang w:eastAsia="ru-RU"/>
        </w:rPr>
        <w:t xml:space="preserve"> от 31.07.2020 N 248-ФЗ  </w:t>
      </w:r>
      <w:r w:rsidR="002A5E61" w:rsidRPr="00F7535A">
        <w:rPr>
          <w:rFonts w:ascii="Times New Roman" w:hAnsi="Times New Roman" w:cs="Times New Roman"/>
          <w:sz w:val="28"/>
          <w:szCs w:val="28"/>
        </w:rPr>
        <w:t>«</w:t>
      </w:r>
      <w:r w:rsidR="00A1115C" w:rsidRPr="00F7535A">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2A5E61" w:rsidRPr="00F7535A">
        <w:rPr>
          <w:rFonts w:ascii="Times New Roman" w:eastAsia="Times New Roman" w:hAnsi="Times New Roman" w:cs="Times New Roman"/>
          <w:sz w:val="28"/>
          <w:szCs w:val="28"/>
          <w:lang w:eastAsia="ru-RU"/>
        </w:rPr>
        <w:t>контроле в Российской Федерации</w:t>
      </w:r>
      <w:r w:rsidR="002A5E61" w:rsidRPr="00F7535A">
        <w:rPr>
          <w:rFonts w:ascii="Times New Roman" w:hAnsi="Times New Roman" w:cs="Times New Roman"/>
          <w:sz w:val="28"/>
          <w:szCs w:val="28"/>
        </w:rPr>
        <w:t>»</w:t>
      </w:r>
      <w:r w:rsidR="00827811" w:rsidRPr="00F7535A">
        <w:rPr>
          <w:rFonts w:ascii="Times New Roman" w:eastAsia="Times New Roman" w:hAnsi="Times New Roman" w:cs="Times New Roman"/>
          <w:sz w:val="28"/>
          <w:szCs w:val="28"/>
          <w:lang w:eastAsia="ru-RU"/>
        </w:rPr>
        <w:t>,</w:t>
      </w:r>
      <w:r w:rsidR="009178D6" w:rsidRPr="00F7535A">
        <w:rPr>
          <w:rFonts w:ascii="Times New Roman" w:eastAsia="Times New Roman" w:hAnsi="Times New Roman" w:cs="Times New Roman"/>
          <w:sz w:val="28"/>
          <w:szCs w:val="28"/>
          <w:lang w:eastAsia="ru-RU"/>
        </w:rPr>
        <w:t xml:space="preserve"> </w:t>
      </w:r>
      <w:r w:rsidR="00B31C10" w:rsidRPr="00F7535A">
        <w:rPr>
          <w:rFonts w:ascii="Times New Roman" w:eastAsia="Times New Roman" w:hAnsi="Times New Roman" w:cs="Times New Roman"/>
          <w:sz w:val="28"/>
          <w:szCs w:val="28"/>
          <w:lang w:eastAsia="ru-RU"/>
        </w:rPr>
        <w:t xml:space="preserve">на основании Устава муниципального образования «Советский городской округ» Калининградской области, </w:t>
      </w:r>
      <w:r w:rsidR="009178D6" w:rsidRPr="00F7535A">
        <w:rPr>
          <w:rFonts w:ascii="Times New Roman" w:eastAsia="Times New Roman" w:hAnsi="Times New Roman" w:cs="Times New Roman"/>
          <w:sz w:val="28"/>
          <w:szCs w:val="28"/>
          <w:lang w:eastAsia="ru-RU"/>
        </w:rPr>
        <w:t xml:space="preserve">окружной Совет депутатов  </w:t>
      </w:r>
    </w:p>
    <w:p w14:paraId="29BB575E" w14:textId="77777777" w:rsidR="005F3083" w:rsidRPr="00F7535A" w:rsidRDefault="005F3083" w:rsidP="00852AF0">
      <w:pPr>
        <w:widowControl w:val="0"/>
        <w:tabs>
          <w:tab w:val="left" w:pos="567"/>
        </w:tabs>
        <w:autoSpaceDE w:val="0"/>
        <w:autoSpaceDN w:val="0"/>
        <w:spacing w:after="0" w:line="240" w:lineRule="auto"/>
        <w:ind w:left="-284" w:firstLine="539"/>
        <w:jc w:val="both"/>
        <w:rPr>
          <w:rFonts w:ascii="Times New Roman" w:eastAsia="Times New Roman" w:hAnsi="Times New Roman" w:cs="Times New Roman"/>
          <w:sz w:val="28"/>
          <w:szCs w:val="28"/>
          <w:lang w:eastAsia="ru-RU"/>
        </w:rPr>
      </w:pPr>
    </w:p>
    <w:p w14:paraId="13138A51" w14:textId="6A0320F7" w:rsidR="005F3083" w:rsidRDefault="005F3083" w:rsidP="00852AF0">
      <w:pPr>
        <w:widowControl w:val="0"/>
        <w:autoSpaceDE w:val="0"/>
        <w:autoSpaceDN w:val="0"/>
        <w:spacing w:after="0" w:line="240" w:lineRule="auto"/>
        <w:rPr>
          <w:rFonts w:ascii="Times New Roman" w:eastAsia="Times New Roman" w:hAnsi="Times New Roman" w:cs="Times New Roman"/>
          <w:b/>
          <w:sz w:val="28"/>
          <w:szCs w:val="28"/>
          <w:lang w:eastAsia="ru-RU"/>
        </w:rPr>
      </w:pPr>
      <w:r w:rsidRPr="00F7535A">
        <w:rPr>
          <w:rFonts w:ascii="Times New Roman" w:eastAsia="Times New Roman" w:hAnsi="Times New Roman" w:cs="Times New Roman"/>
          <w:sz w:val="28"/>
          <w:szCs w:val="28"/>
          <w:lang w:eastAsia="ru-RU"/>
        </w:rPr>
        <w:t xml:space="preserve">                                                      </w:t>
      </w:r>
      <w:r w:rsidRPr="00F7535A">
        <w:rPr>
          <w:rFonts w:ascii="Times New Roman" w:eastAsia="Times New Roman" w:hAnsi="Times New Roman" w:cs="Times New Roman"/>
          <w:b/>
          <w:sz w:val="28"/>
          <w:szCs w:val="28"/>
          <w:lang w:eastAsia="ru-RU"/>
        </w:rPr>
        <w:t>Р Е Ш И Л:</w:t>
      </w:r>
    </w:p>
    <w:p w14:paraId="1514A4AF" w14:textId="77777777" w:rsidR="006062E8" w:rsidRPr="00F7535A" w:rsidRDefault="006062E8" w:rsidP="00852AF0">
      <w:pPr>
        <w:widowControl w:val="0"/>
        <w:autoSpaceDE w:val="0"/>
        <w:autoSpaceDN w:val="0"/>
        <w:spacing w:after="0" w:line="240" w:lineRule="auto"/>
        <w:rPr>
          <w:rFonts w:ascii="Times New Roman" w:eastAsia="Times New Roman" w:hAnsi="Times New Roman" w:cs="Times New Roman"/>
          <w:b/>
          <w:sz w:val="28"/>
          <w:szCs w:val="28"/>
          <w:lang w:eastAsia="ru-RU"/>
        </w:rPr>
      </w:pPr>
    </w:p>
    <w:p w14:paraId="33C67500" w14:textId="16ECD47E" w:rsidR="00D467F2" w:rsidRDefault="00D467F2" w:rsidP="00852AF0">
      <w:pPr>
        <w:pStyle w:val="a6"/>
        <w:widowControl w:val="0"/>
        <w:numPr>
          <w:ilvl w:val="0"/>
          <w:numId w:val="1"/>
        </w:numPr>
        <w:tabs>
          <w:tab w:val="left" w:pos="567"/>
          <w:tab w:val="left" w:pos="993"/>
        </w:tabs>
        <w:autoSpaceDE w:val="0"/>
        <w:autoSpaceDN w:val="0"/>
        <w:spacing w:after="0" w:line="240" w:lineRule="auto"/>
        <w:ind w:left="0" w:firstLine="5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Внести в Положение </w:t>
      </w:r>
      <w:bookmarkStart w:id="2" w:name="_Hlk129353403"/>
      <w:r w:rsidR="00085FB8" w:rsidRPr="009621A3">
        <w:rPr>
          <w:rFonts w:ascii="Times New Roman" w:hAnsi="Times New Roman" w:cs="Times New Roman"/>
          <w:sz w:val="28"/>
          <w:szCs w:val="28"/>
        </w:rPr>
        <w:t xml:space="preserve">о </w:t>
      </w:r>
      <w:r w:rsidR="00962EF7">
        <w:rPr>
          <w:rFonts w:ascii="Times New Roman" w:hAnsi="Times New Roman" w:cs="Times New Roman"/>
          <w:sz w:val="28"/>
          <w:szCs w:val="28"/>
        </w:rPr>
        <w:t xml:space="preserve">муниципальном </w:t>
      </w:r>
      <w:r w:rsidR="00085FB8" w:rsidRPr="009621A3">
        <w:rPr>
          <w:rFonts w:ascii="Times New Roman" w:hAnsi="Times New Roman" w:cs="Times New Roman"/>
          <w:sz w:val="28"/>
          <w:szCs w:val="28"/>
        </w:rPr>
        <w:t xml:space="preserve">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2"/>
      <w:r w:rsidR="00085FB8" w:rsidRPr="009621A3">
        <w:rPr>
          <w:rFonts w:ascii="Times New Roman" w:hAnsi="Times New Roman" w:cs="Times New Roman"/>
          <w:sz w:val="28"/>
          <w:szCs w:val="28"/>
        </w:rPr>
        <w:t>на территории муниципального образования «Советский городской округ»</w:t>
      </w:r>
      <w:r w:rsidR="00085FB8">
        <w:rPr>
          <w:rFonts w:ascii="Times New Roman" w:hAnsi="Times New Roman" w:cs="Times New Roman"/>
          <w:bCs/>
          <w:color w:val="000000"/>
          <w:spacing w:val="1"/>
          <w:sz w:val="28"/>
          <w:szCs w:val="28"/>
        </w:rPr>
        <w:t xml:space="preserve">, утвержденное </w:t>
      </w:r>
      <w:r w:rsidR="00085FB8">
        <w:rPr>
          <w:rFonts w:ascii="Times New Roman" w:eastAsia="Times New Roman" w:hAnsi="Times New Roman" w:cs="Times New Roman"/>
          <w:sz w:val="28"/>
          <w:szCs w:val="28"/>
          <w:lang w:eastAsia="ru-RU"/>
        </w:rPr>
        <w:t>решением</w:t>
      </w:r>
      <w:r w:rsidR="00085FB8" w:rsidRPr="00375C94">
        <w:rPr>
          <w:rFonts w:ascii="Times New Roman" w:eastAsia="Times New Roman" w:hAnsi="Times New Roman" w:cs="Times New Roman"/>
          <w:sz w:val="28"/>
          <w:szCs w:val="28"/>
          <w:lang w:eastAsia="ru-RU"/>
        </w:rPr>
        <w:t xml:space="preserve"> окружного Совета депутатов Советского городского округа от 25.08.2021 г. №</w:t>
      </w:r>
      <w:r w:rsidR="00085FB8">
        <w:rPr>
          <w:rFonts w:ascii="Times New Roman" w:eastAsia="Times New Roman" w:hAnsi="Times New Roman" w:cs="Times New Roman"/>
          <w:sz w:val="28"/>
          <w:szCs w:val="28"/>
          <w:lang w:eastAsia="ru-RU"/>
        </w:rPr>
        <w:t xml:space="preserve"> 100</w:t>
      </w:r>
      <w:r w:rsidRPr="00375C94">
        <w:rPr>
          <w:rFonts w:ascii="Times New Roman" w:eastAsia="Times New Roman" w:hAnsi="Times New Roman" w:cs="Times New Roman"/>
          <w:sz w:val="28"/>
          <w:szCs w:val="28"/>
          <w:lang w:eastAsia="ru-RU"/>
        </w:rPr>
        <w:t xml:space="preserve"> </w:t>
      </w:r>
      <w:r w:rsidRPr="00C01201">
        <w:rPr>
          <w:rFonts w:ascii="Times New Roman" w:hAnsi="Times New Roman" w:cs="Times New Roman"/>
          <w:sz w:val="28"/>
          <w:szCs w:val="28"/>
        </w:rPr>
        <w:t>(</w:t>
      </w:r>
      <w:r>
        <w:rPr>
          <w:rFonts w:ascii="Times New Roman" w:hAnsi="Times New Roman" w:cs="Times New Roman"/>
          <w:sz w:val="28"/>
          <w:szCs w:val="28"/>
        </w:rPr>
        <w:t>далее</w:t>
      </w:r>
      <w:r w:rsidR="00804BFF">
        <w:rPr>
          <w:rFonts w:ascii="Times New Roman" w:hAnsi="Times New Roman" w:cs="Times New Roman"/>
          <w:sz w:val="28"/>
          <w:szCs w:val="28"/>
        </w:rPr>
        <w:t xml:space="preserve"> -</w:t>
      </w:r>
      <w:r>
        <w:rPr>
          <w:rFonts w:ascii="Times New Roman" w:hAnsi="Times New Roman" w:cs="Times New Roman"/>
          <w:sz w:val="28"/>
          <w:szCs w:val="28"/>
        </w:rPr>
        <w:t xml:space="preserve"> Положение) </w:t>
      </w:r>
      <w:r>
        <w:rPr>
          <w:rFonts w:ascii="Times New Roman" w:eastAsia="Times New Roman" w:hAnsi="Times New Roman" w:cs="Times New Roman"/>
          <w:sz w:val="28"/>
          <w:szCs w:val="28"/>
          <w:lang w:eastAsia="ru-RU"/>
        </w:rPr>
        <w:t>следующие изменения и дополнения</w:t>
      </w:r>
      <w:r w:rsidRPr="00375C94">
        <w:rPr>
          <w:rFonts w:ascii="Times New Roman" w:eastAsia="Times New Roman" w:hAnsi="Times New Roman" w:cs="Times New Roman"/>
          <w:sz w:val="28"/>
          <w:szCs w:val="28"/>
          <w:lang w:eastAsia="ru-RU"/>
        </w:rPr>
        <w:t>:</w:t>
      </w:r>
    </w:p>
    <w:p w14:paraId="7BEC26C9" w14:textId="77777777" w:rsidR="00C26011" w:rsidRPr="007427FF" w:rsidRDefault="00C26011" w:rsidP="00852AF0">
      <w:pPr>
        <w:pStyle w:val="a6"/>
        <w:widowControl w:val="0"/>
        <w:numPr>
          <w:ilvl w:val="1"/>
          <w:numId w:val="1"/>
        </w:numPr>
        <w:tabs>
          <w:tab w:val="left" w:pos="567"/>
          <w:tab w:val="left" w:pos="709"/>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7427FF">
        <w:rPr>
          <w:rFonts w:ascii="Times New Roman" w:eastAsia="Times New Roman" w:hAnsi="Times New Roman" w:cs="Times New Roman"/>
          <w:sz w:val="28"/>
          <w:szCs w:val="28"/>
          <w:lang w:eastAsia="ru-RU"/>
        </w:rPr>
        <w:t>В пункте 13 Положения слова «первый заместитель главы администрации» заменить словами «глава администрации»;</w:t>
      </w:r>
    </w:p>
    <w:p w14:paraId="3CACBDF0" w14:textId="2C496F4D" w:rsidR="00C26011" w:rsidRDefault="00C26011" w:rsidP="00852AF0">
      <w:pPr>
        <w:pStyle w:val="a6"/>
        <w:widowControl w:val="0"/>
        <w:numPr>
          <w:ilvl w:val="1"/>
          <w:numId w:val="1"/>
        </w:numPr>
        <w:tabs>
          <w:tab w:val="left" w:pos="567"/>
          <w:tab w:val="left" w:pos="851"/>
        </w:tabs>
        <w:autoSpaceDE w:val="0"/>
        <w:autoSpaceDN w:val="0"/>
        <w:spacing w:after="0" w:line="240" w:lineRule="auto"/>
        <w:ind w:hanging="4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27FF">
        <w:rPr>
          <w:rFonts w:ascii="Times New Roman" w:eastAsia="Times New Roman" w:hAnsi="Times New Roman" w:cs="Times New Roman"/>
          <w:sz w:val="28"/>
          <w:szCs w:val="28"/>
          <w:lang w:eastAsia="ru-RU"/>
        </w:rPr>
        <w:t>В пункте 14 Положения слова «(ред. от 25.03.2021</w:t>
      </w:r>
      <w:proofErr w:type="gramStart"/>
      <w:r w:rsidRPr="007427FF">
        <w:rPr>
          <w:rFonts w:ascii="Times New Roman" w:eastAsia="Times New Roman" w:hAnsi="Times New Roman" w:cs="Times New Roman"/>
          <w:sz w:val="28"/>
          <w:szCs w:val="28"/>
          <w:lang w:eastAsia="ru-RU"/>
        </w:rPr>
        <w:t>)</w:t>
      </w:r>
      <w:r w:rsidR="00804BFF" w:rsidRPr="007427FF">
        <w:rPr>
          <w:rFonts w:ascii="Times New Roman" w:eastAsia="Times New Roman" w:hAnsi="Times New Roman" w:cs="Times New Roman"/>
          <w:sz w:val="28"/>
          <w:szCs w:val="28"/>
          <w:lang w:eastAsia="ru-RU"/>
        </w:rPr>
        <w:t>»</w:t>
      </w:r>
      <w:r w:rsidR="00804BFF">
        <w:rPr>
          <w:rFonts w:ascii="Times New Roman" w:eastAsia="Times New Roman" w:hAnsi="Times New Roman" w:cs="Times New Roman"/>
          <w:sz w:val="28"/>
          <w:szCs w:val="28"/>
          <w:lang w:eastAsia="ru-RU"/>
        </w:rPr>
        <w:t xml:space="preserve"> </w:t>
      </w:r>
      <w:r w:rsidR="000F4DC7">
        <w:rPr>
          <w:rFonts w:ascii="Times New Roman" w:eastAsia="Times New Roman" w:hAnsi="Times New Roman" w:cs="Times New Roman"/>
          <w:sz w:val="28"/>
          <w:szCs w:val="28"/>
          <w:lang w:eastAsia="ru-RU"/>
        </w:rPr>
        <w:t xml:space="preserve"> </w:t>
      </w:r>
      <w:r w:rsidR="000F4DC7" w:rsidRPr="007427FF">
        <w:rPr>
          <w:rFonts w:ascii="Times New Roman" w:eastAsia="Times New Roman" w:hAnsi="Times New Roman" w:cs="Times New Roman"/>
          <w:sz w:val="28"/>
          <w:szCs w:val="28"/>
          <w:lang w:eastAsia="ru-RU"/>
        </w:rPr>
        <w:t>исключить</w:t>
      </w:r>
      <w:proofErr w:type="gramEnd"/>
      <w:r w:rsidRPr="007427FF">
        <w:rPr>
          <w:rFonts w:ascii="Times New Roman" w:eastAsia="Times New Roman" w:hAnsi="Times New Roman" w:cs="Times New Roman"/>
          <w:sz w:val="28"/>
          <w:szCs w:val="28"/>
          <w:lang w:eastAsia="ru-RU"/>
        </w:rPr>
        <w:t>;</w:t>
      </w:r>
    </w:p>
    <w:p w14:paraId="3CB2C502" w14:textId="68771D52" w:rsidR="00B5680E" w:rsidRPr="000D133D" w:rsidRDefault="005C261A" w:rsidP="00852AF0">
      <w:pPr>
        <w:pStyle w:val="a6"/>
        <w:widowControl w:val="0"/>
        <w:numPr>
          <w:ilvl w:val="1"/>
          <w:numId w:val="1"/>
        </w:numPr>
        <w:tabs>
          <w:tab w:val="left" w:pos="567"/>
          <w:tab w:val="left" w:pos="851"/>
        </w:tabs>
        <w:autoSpaceDE w:val="0"/>
        <w:autoSpaceDN w:val="0"/>
        <w:spacing w:after="0" w:line="240" w:lineRule="auto"/>
        <w:ind w:hanging="4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133D" w:rsidRPr="00F7535A">
        <w:rPr>
          <w:rFonts w:ascii="Times New Roman" w:hAnsi="Times New Roman" w:cs="Times New Roman"/>
          <w:sz w:val="28"/>
          <w:szCs w:val="28"/>
        </w:rPr>
        <w:t>Дополнить Положение Разделом 1</w:t>
      </w:r>
      <w:r w:rsidR="000D133D">
        <w:rPr>
          <w:rFonts w:ascii="Times New Roman" w:hAnsi="Times New Roman" w:cs="Times New Roman"/>
          <w:sz w:val="28"/>
          <w:szCs w:val="28"/>
        </w:rPr>
        <w:t>0.1.</w:t>
      </w:r>
      <w:r w:rsidR="000D133D" w:rsidRPr="00F7535A">
        <w:rPr>
          <w:rFonts w:ascii="Times New Roman" w:hAnsi="Times New Roman" w:cs="Times New Roman"/>
          <w:sz w:val="28"/>
          <w:szCs w:val="28"/>
        </w:rPr>
        <w:t xml:space="preserve"> следующего содержания:</w:t>
      </w:r>
    </w:p>
    <w:p w14:paraId="6CC6F813" w14:textId="6A89DD7C" w:rsidR="000D133D" w:rsidRPr="000D133D" w:rsidRDefault="000D133D" w:rsidP="00852AF0">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0D133D">
        <w:rPr>
          <w:rFonts w:ascii="Times New Roman" w:eastAsia="Times New Roman" w:hAnsi="Times New Roman" w:cs="Times New Roman"/>
          <w:sz w:val="28"/>
          <w:szCs w:val="28"/>
          <w:lang w:eastAsia="ru-RU"/>
        </w:rPr>
        <w:t>«</w:t>
      </w:r>
      <w:r w:rsidRPr="000D133D">
        <w:rPr>
          <w:rFonts w:ascii="Times New Roman" w:eastAsia="Times New Roman" w:hAnsi="Times New Roman" w:cs="Times New Roman"/>
          <w:b/>
          <w:bCs/>
          <w:sz w:val="28"/>
          <w:szCs w:val="28"/>
          <w:lang w:eastAsia="ru-RU"/>
        </w:rPr>
        <w:t>Раздел 10.1</w:t>
      </w:r>
      <w:r w:rsidRPr="000D133D">
        <w:rPr>
          <w:rFonts w:ascii="Times New Roman" w:eastAsia="Times New Roman" w:hAnsi="Times New Roman" w:cs="Times New Roman"/>
          <w:sz w:val="28"/>
          <w:szCs w:val="28"/>
          <w:lang w:eastAsia="ru-RU"/>
        </w:rPr>
        <w:t xml:space="preserve">. </w:t>
      </w:r>
      <w:r w:rsidRPr="000D133D">
        <w:rPr>
          <w:rFonts w:ascii="Times New Roman" w:eastAsia="Times New Roman" w:hAnsi="Times New Roman" w:cs="Times New Roman"/>
          <w:b/>
          <w:bCs/>
          <w:sz w:val="28"/>
          <w:szCs w:val="28"/>
          <w:lang w:eastAsia="ru-RU"/>
        </w:rPr>
        <w:t xml:space="preserve">УПРАВЛЕНИЕ РИСКАМИ ПРИЧИНЕНИЯ ВРЕДА (УЩЕРБА) ОХРАНЯЕМЫМ ЗАКОНОМ ЦЕННОСТЯМ ПРИ ОСУЩЕСТВЛЕНИИ МУНИЦИПАЛЬНОГО </w:t>
      </w:r>
      <w:r>
        <w:rPr>
          <w:rFonts w:ascii="Times New Roman" w:eastAsia="Times New Roman" w:hAnsi="Times New Roman" w:cs="Times New Roman"/>
          <w:b/>
          <w:bCs/>
          <w:sz w:val="28"/>
          <w:szCs w:val="28"/>
          <w:lang w:eastAsia="ru-RU"/>
        </w:rPr>
        <w:t>КОНТРОЛЯ</w:t>
      </w:r>
      <w:r w:rsidR="004A54D0">
        <w:rPr>
          <w:rFonts w:ascii="Times New Roman" w:eastAsia="Times New Roman" w:hAnsi="Times New Roman" w:cs="Times New Roman"/>
          <w:b/>
          <w:bCs/>
          <w:sz w:val="28"/>
          <w:szCs w:val="28"/>
          <w:lang w:eastAsia="ru-RU"/>
        </w:rPr>
        <w:t xml:space="preserve"> ЗА ИСПОЛНЕНИЕМ ЕДИНОЙ ТЕПЛОСНАБЖАЮЩЕЙ ОРГАНИЗАЦИЕЙ ОБЯЗАТЕЛЬСТВ ПО СТРОИТЕЛЬСТВУ, </w:t>
      </w:r>
      <w:r w:rsidR="004A54D0">
        <w:rPr>
          <w:rFonts w:ascii="Times New Roman" w:eastAsia="Times New Roman" w:hAnsi="Times New Roman" w:cs="Times New Roman"/>
          <w:b/>
          <w:bCs/>
          <w:sz w:val="28"/>
          <w:szCs w:val="28"/>
          <w:lang w:eastAsia="ru-RU"/>
        </w:rPr>
        <w:lastRenderedPageBreak/>
        <w:t xml:space="preserve">РЕКОНСТРУКЦИИ И (ИЛИ) МОДЕРНИЗАЦИИ ОБЪЕКТОВ ТЕПЛОСНАБЖЕНИЯ </w:t>
      </w:r>
    </w:p>
    <w:p w14:paraId="77203656" w14:textId="26CEF7E7" w:rsidR="00540411" w:rsidRDefault="000D133D" w:rsidP="00852AF0">
      <w:pPr>
        <w:pStyle w:val="a6"/>
        <w:tabs>
          <w:tab w:val="left" w:pos="1134"/>
        </w:tabs>
        <w:spacing w:after="0" w:line="240" w:lineRule="auto"/>
        <w:ind w:left="0" w:firstLine="709"/>
        <w:jc w:val="both"/>
        <w:rPr>
          <w:rFonts w:ascii="Times New Roman" w:hAnsi="Times New Roman"/>
          <w:sz w:val="28"/>
        </w:rPr>
      </w:pPr>
      <w:r w:rsidRPr="000D133D">
        <w:rPr>
          <w:rFonts w:ascii="Times New Roman" w:hAnsi="Times New Roman" w:cs="Times New Roman"/>
          <w:sz w:val="28"/>
          <w:szCs w:val="28"/>
        </w:rPr>
        <w:t>8</w:t>
      </w:r>
      <w:r>
        <w:rPr>
          <w:rFonts w:ascii="Times New Roman" w:hAnsi="Times New Roman" w:cs="Times New Roman"/>
          <w:sz w:val="28"/>
          <w:szCs w:val="28"/>
        </w:rPr>
        <w:t>8</w:t>
      </w:r>
      <w:r w:rsidRPr="000D133D">
        <w:rPr>
          <w:rFonts w:ascii="Times New Roman" w:hAnsi="Times New Roman" w:cs="Times New Roman"/>
          <w:sz w:val="28"/>
          <w:szCs w:val="28"/>
        </w:rPr>
        <w:t xml:space="preserve">. </w:t>
      </w:r>
      <w:r w:rsidR="00BC2695" w:rsidRPr="00BC2695">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04BFF">
        <w:rPr>
          <w:rFonts w:ascii="Times New Roman" w:hAnsi="Times New Roman"/>
          <w:sz w:val="28"/>
        </w:rPr>
        <w:t>к</w:t>
      </w:r>
      <w:r w:rsidR="00BC2695" w:rsidRPr="00BC2695">
        <w:rPr>
          <w:rFonts w:ascii="Times New Roman" w:hAnsi="Times New Roman"/>
          <w:sz w:val="28"/>
        </w:rPr>
        <w:t>онтрольным</w:t>
      </w:r>
      <w:r w:rsidR="00804BFF">
        <w:rPr>
          <w:rFonts w:ascii="Times New Roman" w:hAnsi="Times New Roman"/>
          <w:sz w:val="28"/>
        </w:rPr>
        <w:t xml:space="preserve"> (надзорным)</w:t>
      </w:r>
      <w:r w:rsidR="00BC2695" w:rsidRPr="00BC2695">
        <w:rPr>
          <w:rFonts w:ascii="Times New Roman" w:hAnsi="Times New Roman"/>
          <w:sz w:val="28"/>
        </w:rPr>
        <w:t xml:space="preserve">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56E595B" w14:textId="77777777" w:rsidR="00510729" w:rsidRDefault="00501AFE" w:rsidP="00852AF0">
      <w:pPr>
        <w:pStyle w:val="a6"/>
        <w:tabs>
          <w:tab w:val="left" w:pos="1134"/>
        </w:tabs>
        <w:spacing w:after="0" w:line="240" w:lineRule="auto"/>
        <w:ind w:left="0" w:firstLine="709"/>
        <w:jc w:val="both"/>
        <w:rPr>
          <w:rFonts w:ascii="Times New Roman" w:hAnsi="Times New Roman"/>
          <w:sz w:val="28"/>
        </w:rPr>
      </w:pPr>
      <w:r>
        <w:rPr>
          <w:rFonts w:ascii="Times New Roman" w:hAnsi="Times New Roman"/>
          <w:sz w:val="28"/>
        </w:rPr>
        <w:t>89</w:t>
      </w:r>
      <w:r w:rsidR="00540411">
        <w:rPr>
          <w:rFonts w:ascii="Times New Roman" w:hAnsi="Times New Roman"/>
          <w:sz w:val="28"/>
        </w:rPr>
        <w:t xml:space="preserve">. </w:t>
      </w:r>
      <w:r w:rsidR="00510729" w:rsidRPr="00510729">
        <w:rPr>
          <w:rFonts w:ascii="Times New Roman" w:hAnsi="Times New Roman"/>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644028A7" w14:textId="7819C9CB" w:rsidR="00510729" w:rsidRDefault="00510729" w:rsidP="00852AF0">
      <w:pPr>
        <w:pStyle w:val="a6"/>
        <w:tabs>
          <w:tab w:val="left" w:pos="1134"/>
        </w:tabs>
        <w:spacing w:after="0" w:line="240" w:lineRule="auto"/>
        <w:ind w:left="0" w:firstLine="709"/>
        <w:jc w:val="both"/>
        <w:rPr>
          <w:rFonts w:ascii="Times New Roman" w:hAnsi="Times New Roman"/>
          <w:sz w:val="28"/>
        </w:rPr>
      </w:pPr>
      <w:r w:rsidRPr="00510729">
        <w:rPr>
          <w:rFonts w:ascii="Times New Roman" w:hAnsi="Times New Roman"/>
          <w:sz w:val="28"/>
        </w:rPr>
        <w:t xml:space="preserve"> </w:t>
      </w:r>
      <w:r>
        <w:rPr>
          <w:rFonts w:ascii="Times New Roman" w:hAnsi="Times New Roman"/>
          <w:sz w:val="28"/>
        </w:rPr>
        <w:t xml:space="preserve"> </w:t>
      </w:r>
      <w:r w:rsidRPr="00510729">
        <w:rPr>
          <w:rFonts w:ascii="Times New Roman" w:hAnsi="Times New Roman"/>
          <w:sz w:val="28"/>
        </w:rPr>
        <w:t xml:space="preserve">- значительный риск; </w:t>
      </w:r>
    </w:p>
    <w:p w14:paraId="7F6D9153" w14:textId="4A863018" w:rsidR="00510729" w:rsidRDefault="00510729" w:rsidP="00852AF0">
      <w:pPr>
        <w:pStyle w:val="a6"/>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  </w:t>
      </w:r>
      <w:r w:rsidRPr="00510729">
        <w:rPr>
          <w:rFonts w:ascii="Times New Roman" w:hAnsi="Times New Roman"/>
          <w:sz w:val="28"/>
        </w:rPr>
        <w:t>- средний риск;</w:t>
      </w:r>
    </w:p>
    <w:p w14:paraId="5A84B85F" w14:textId="18EFDB84" w:rsidR="00510729" w:rsidRDefault="00510729" w:rsidP="00852AF0">
      <w:pPr>
        <w:pStyle w:val="a6"/>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 </w:t>
      </w:r>
      <w:r w:rsidRPr="00510729">
        <w:rPr>
          <w:rFonts w:ascii="Times New Roman" w:hAnsi="Times New Roman"/>
          <w:sz w:val="28"/>
        </w:rPr>
        <w:t xml:space="preserve"> - умеренный риск; </w:t>
      </w:r>
    </w:p>
    <w:p w14:paraId="51C07FD1" w14:textId="66B37FA1" w:rsidR="00510729" w:rsidRDefault="00510729" w:rsidP="00852AF0">
      <w:pPr>
        <w:pStyle w:val="a6"/>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  </w:t>
      </w:r>
      <w:r w:rsidRPr="00510729">
        <w:rPr>
          <w:rFonts w:ascii="Times New Roman" w:hAnsi="Times New Roman"/>
          <w:sz w:val="28"/>
        </w:rPr>
        <w:t>- низкий риск.</w:t>
      </w:r>
    </w:p>
    <w:p w14:paraId="62B6D33D" w14:textId="77777777" w:rsidR="004A5A04" w:rsidRPr="00531231" w:rsidRDefault="004A5A04" w:rsidP="00852AF0">
      <w:pPr>
        <w:autoSpaceDE w:val="0"/>
        <w:autoSpaceDN w:val="0"/>
        <w:adjustRightInd w:val="0"/>
        <w:spacing w:after="0" w:line="240" w:lineRule="auto"/>
        <w:ind w:firstLine="540"/>
        <w:jc w:val="both"/>
        <w:rPr>
          <w:rFonts w:ascii="Times New Roman" w:hAnsi="Times New Roman" w:cs="Times New Roman"/>
          <w:sz w:val="28"/>
          <w:szCs w:val="28"/>
        </w:rPr>
      </w:pPr>
      <w:r w:rsidRPr="00531231">
        <w:rPr>
          <w:rFonts w:ascii="Times New Roman" w:hAnsi="Times New Roman" w:cs="Times New Roman"/>
          <w:sz w:val="28"/>
          <w:szCs w:val="28"/>
        </w:rPr>
        <w:t>Для объектов контроля, отнесенных к категории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1AD2B975" w14:textId="77777777" w:rsidR="004A5A04" w:rsidRPr="00531231" w:rsidRDefault="004A5A04" w:rsidP="00852AF0">
      <w:pPr>
        <w:autoSpaceDE w:val="0"/>
        <w:autoSpaceDN w:val="0"/>
        <w:adjustRightInd w:val="0"/>
        <w:spacing w:after="0" w:line="240" w:lineRule="auto"/>
        <w:ind w:firstLine="540"/>
        <w:jc w:val="both"/>
        <w:rPr>
          <w:rFonts w:ascii="Times New Roman" w:hAnsi="Times New Roman" w:cs="Times New Roman"/>
          <w:sz w:val="28"/>
          <w:szCs w:val="28"/>
        </w:rPr>
      </w:pPr>
      <w:r w:rsidRPr="00531231">
        <w:rPr>
          <w:rFonts w:ascii="Times New Roman" w:hAnsi="Times New Roman" w:cs="Times New Roman"/>
          <w:sz w:val="28"/>
          <w:szCs w:val="28"/>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21217F5E" w14:textId="77777777" w:rsidR="004A5A04" w:rsidRDefault="004A5A04" w:rsidP="00852AF0">
      <w:pPr>
        <w:autoSpaceDE w:val="0"/>
        <w:autoSpaceDN w:val="0"/>
        <w:adjustRightInd w:val="0"/>
        <w:spacing w:after="0" w:line="240" w:lineRule="auto"/>
        <w:ind w:firstLine="540"/>
        <w:jc w:val="both"/>
        <w:rPr>
          <w:rFonts w:ascii="Times New Roman" w:hAnsi="Times New Roman" w:cs="Times New Roman"/>
          <w:sz w:val="28"/>
          <w:szCs w:val="28"/>
        </w:rPr>
      </w:pPr>
      <w:r w:rsidRPr="00531231">
        <w:rPr>
          <w:rFonts w:ascii="Times New Roman" w:hAnsi="Times New Roman" w:cs="Times New Roman"/>
          <w:sz w:val="28"/>
          <w:szCs w:val="28"/>
        </w:rPr>
        <w:t>Плановые контрольные (надзорные) мероприятия в отношении объектов контроля, отнесенных к категории низкого риска, не проводятся.</w:t>
      </w:r>
    </w:p>
    <w:p w14:paraId="700E4085" w14:textId="0FFFE2BC" w:rsidR="00540411" w:rsidRDefault="00501AFE" w:rsidP="00852AF0">
      <w:pPr>
        <w:pStyle w:val="a6"/>
        <w:tabs>
          <w:tab w:val="left" w:pos="1134"/>
        </w:tabs>
        <w:spacing w:after="0" w:line="240" w:lineRule="auto"/>
        <w:ind w:left="0" w:firstLine="709"/>
        <w:jc w:val="both"/>
        <w:rPr>
          <w:rFonts w:ascii="Times New Roman" w:hAnsi="Times New Roman"/>
          <w:sz w:val="28"/>
        </w:rPr>
      </w:pPr>
      <w:r>
        <w:rPr>
          <w:rFonts w:ascii="Times New Roman" w:hAnsi="Times New Roman"/>
          <w:sz w:val="28"/>
        </w:rPr>
        <w:t>90</w:t>
      </w:r>
      <w:r w:rsidR="00540411" w:rsidRPr="009F074C">
        <w:rPr>
          <w:rFonts w:ascii="Times New Roman" w:hAnsi="Times New Roman"/>
          <w:sz w:val="28"/>
        </w:rPr>
        <w:t>. Критерии отнесения объектов контроля к категориям риска в рамках осуществления муниципального</w:t>
      </w:r>
      <w:r w:rsidR="008A65CF">
        <w:rPr>
          <w:rFonts w:ascii="Times New Roman" w:hAnsi="Times New Roman"/>
          <w:sz w:val="28"/>
        </w:rPr>
        <w:t xml:space="preserve"> </w:t>
      </w:r>
      <w:r w:rsidR="00540411" w:rsidRPr="009F074C">
        <w:rPr>
          <w:rFonts w:ascii="Times New Roman" w:hAnsi="Times New Roman"/>
          <w:sz w:val="28"/>
        </w:rPr>
        <w:t>контроля</w:t>
      </w:r>
      <w:r w:rsidR="00540411">
        <w:rPr>
          <w:rFonts w:ascii="Times New Roman" w:hAnsi="Times New Roman"/>
          <w:sz w:val="28"/>
        </w:rPr>
        <w:t xml:space="preserve"> </w:t>
      </w:r>
      <w:r w:rsidR="00540411" w:rsidRPr="009F074C">
        <w:rPr>
          <w:rFonts w:ascii="Times New Roman" w:hAnsi="Times New Roman"/>
          <w:sz w:val="28"/>
        </w:rPr>
        <w:t xml:space="preserve">установлены </w:t>
      </w:r>
      <w:r w:rsidR="008A65CF">
        <w:rPr>
          <w:rFonts w:ascii="Times New Roman" w:hAnsi="Times New Roman"/>
          <w:sz w:val="28"/>
        </w:rPr>
        <w:t>П</w:t>
      </w:r>
      <w:r w:rsidR="00540411" w:rsidRPr="009F074C">
        <w:rPr>
          <w:rFonts w:ascii="Times New Roman" w:hAnsi="Times New Roman"/>
          <w:sz w:val="28"/>
        </w:rPr>
        <w:t xml:space="preserve">риложением </w:t>
      </w:r>
      <w:r w:rsidR="00804BFF">
        <w:rPr>
          <w:rFonts w:ascii="Times New Roman" w:hAnsi="Times New Roman"/>
          <w:sz w:val="28"/>
        </w:rPr>
        <w:t>№</w:t>
      </w:r>
      <w:r w:rsidR="00146DB9">
        <w:rPr>
          <w:rFonts w:ascii="Times New Roman" w:hAnsi="Times New Roman"/>
          <w:sz w:val="28"/>
        </w:rPr>
        <w:t xml:space="preserve"> </w:t>
      </w:r>
      <w:r w:rsidR="008A65CF">
        <w:rPr>
          <w:rFonts w:ascii="Times New Roman" w:hAnsi="Times New Roman"/>
          <w:sz w:val="28"/>
        </w:rPr>
        <w:t>1</w:t>
      </w:r>
      <w:r w:rsidR="00540411">
        <w:rPr>
          <w:rFonts w:ascii="Times New Roman" w:hAnsi="Times New Roman"/>
          <w:sz w:val="28"/>
        </w:rPr>
        <w:t xml:space="preserve"> к Положению.</w:t>
      </w:r>
    </w:p>
    <w:p w14:paraId="6DCE23F4" w14:textId="02200C35" w:rsidR="00540411" w:rsidRPr="00875C99" w:rsidRDefault="00BC5EFC" w:rsidP="00852AF0">
      <w:pPr>
        <w:pStyle w:val="a6"/>
        <w:tabs>
          <w:tab w:val="left" w:pos="1134"/>
        </w:tabs>
        <w:spacing w:after="0" w:line="240" w:lineRule="auto"/>
        <w:ind w:left="0" w:firstLine="709"/>
        <w:jc w:val="both"/>
        <w:rPr>
          <w:rFonts w:ascii="Times New Roman" w:hAnsi="Times New Roman"/>
          <w:sz w:val="28"/>
        </w:rPr>
      </w:pPr>
      <w:r>
        <w:rPr>
          <w:rFonts w:ascii="Times New Roman" w:hAnsi="Times New Roman"/>
          <w:sz w:val="28"/>
        </w:rPr>
        <w:t>91</w:t>
      </w:r>
      <w:r w:rsidR="00540411">
        <w:rPr>
          <w:rFonts w:ascii="Times New Roman" w:hAnsi="Times New Roman"/>
          <w:sz w:val="28"/>
        </w:rPr>
        <w:t>.</w:t>
      </w:r>
      <w:r>
        <w:rPr>
          <w:rFonts w:ascii="Times New Roman" w:hAnsi="Times New Roman"/>
          <w:sz w:val="28"/>
        </w:rPr>
        <w:t> </w:t>
      </w:r>
      <w:r w:rsidR="00540411">
        <w:rPr>
          <w:rFonts w:ascii="Times New Roman" w:hAnsi="Times New Roman"/>
          <w:sz w:val="28"/>
        </w:rPr>
        <w:t xml:space="preserve">Отнесение объекта контроля к одной из категорий риска осуществляется </w:t>
      </w:r>
      <w:r w:rsidR="00726DF0">
        <w:rPr>
          <w:rFonts w:ascii="Times New Roman" w:hAnsi="Times New Roman"/>
          <w:sz w:val="28"/>
        </w:rPr>
        <w:t>к</w:t>
      </w:r>
      <w:r w:rsidR="00726DF0" w:rsidRPr="008E240C">
        <w:rPr>
          <w:rFonts w:ascii="Times New Roman" w:hAnsi="Times New Roman"/>
          <w:sz w:val="28"/>
        </w:rPr>
        <w:t>онтрольным</w:t>
      </w:r>
      <w:r w:rsidR="00726DF0">
        <w:rPr>
          <w:rFonts w:ascii="Times New Roman" w:hAnsi="Times New Roman"/>
          <w:sz w:val="28"/>
        </w:rPr>
        <w:t xml:space="preserve"> (надзорным)</w:t>
      </w:r>
      <w:r w:rsidR="00726DF0" w:rsidRPr="008E240C">
        <w:rPr>
          <w:rFonts w:ascii="Times New Roman" w:hAnsi="Times New Roman"/>
          <w:sz w:val="28"/>
        </w:rPr>
        <w:t xml:space="preserve"> органом</w:t>
      </w:r>
      <w:r w:rsidR="00726DF0">
        <w:rPr>
          <w:rFonts w:ascii="Times New Roman" w:hAnsi="Times New Roman"/>
          <w:sz w:val="28"/>
        </w:rPr>
        <w:t xml:space="preserve"> </w:t>
      </w:r>
      <w:r w:rsidR="00540411" w:rsidRPr="0010081B">
        <w:rPr>
          <w:rFonts w:ascii="Times New Roman" w:hAnsi="Times New Roman"/>
          <w:sz w:val="28"/>
        </w:rPr>
        <w:t>ежегодно</w:t>
      </w:r>
      <w:r w:rsidR="00540411">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00540411" w:rsidRPr="00875C99">
        <w:rPr>
          <w:rFonts w:ascii="Times New Roman" w:hAnsi="Times New Roman"/>
          <w:sz w:val="28"/>
        </w:rPr>
        <w:t>ценностям.</w:t>
      </w:r>
    </w:p>
    <w:p w14:paraId="18462860" w14:textId="66A9FE0B" w:rsidR="00540411" w:rsidRDefault="00901EB5" w:rsidP="00852AF0">
      <w:pPr>
        <w:pStyle w:val="a6"/>
        <w:tabs>
          <w:tab w:val="left" w:pos="1134"/>
        </w:tabs>
        <w:spacing w:after="0" w:line="240" w:lineRule="auto"/>
        <w:ind w:left="0" w:firstLine="709"/>
        <w:jc w:val="both"/>
        <w:rPr>
          <w:rFonts w:ascii="Times New Roman" w:hAnsi="Times New Roman"/>
          <w:sz w:val="28"/>
        </w:rPr>
      </w:pPr>
      <w:r>
        <w:rPr>
          <w:rFonts w:ascii="Times New Roman" w:hAnsi="Times New Roman"/>
          <w:sz w:val="28"/>
        </w:rPr>
        <w:t>92</w:t>
      </w:r>
      <w:r w:rsidR="00540411">
        <w:rPr>
          <w:rFonts w:ascii="Times New Roman" w:hAnsi="Times New Roman"/>
          <w:sz w:val="28"/>
        </w:rPr>
        <w:t xml:space="preserve">. </w:t>
      </w:r>
      <w:r w:rsidR="00540411"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00540411" w:rsidRPr="009F074C">
        <w:rPr>
          <w:rFonts w:ascii="Times New Roman" w:hAnsi="Times New Roman"/>
          <w:sz w:val="28"/>
        </w:rPr>
        <w:t xml:space="preserve">контроля установлен </w:t>
      </w:r>
      <w:r w:rsidR="008B318F">
        <w:rPr>
          <w:rFonts w:ascii="Times New Roman" w:hAnsi="Times New Roman"/>
          <w:sz w:val="28"/>
        </w:rPr>
        <w:t>П</w:t>
      </w:r>
      <w:r w:rsidR="00540411" w:rsidRPr="009F074C">
        <w:rPr>
          <w:rFonts w:ascii="Times New Roman" w:hAnsi="Times New Roman"/>
          <w:sz w:val="28"/>
        </w:rPr>
        <w:t xml:space="preserve">риложением </w:t>
      </w:r>
      <w:r w:rsidR="00804BFF">
        <w:rPr>
          <w:rFonts w:ascii="Times New Roman" w:hAnsi="Times New Roman"/>
          <w:sz w:val="28"/>
        </w:rPr>
        <w:t>№</w:t>
      </w:r>
      <w:r w:rsidR="00146DB9">
        <w:rPr>
          <w:rFonts w:ascii="Times New Roman" w:hAnsi="Times New Roman"/>
          <w:sz w:val="28"/>
        </w:rPr>
        <w:t xml:space="preserve"> </w:t>
      </w:r>
      <w:r w:rsidR="008B318F">
        <w:rPr>
          <w:rFonts w:ascii="Times New Roman" w:hAnsi="Times New Roman"/>
          <w:sz w:val="28"/>
        </w:rPr>
        <w:t>2</w:t>
      </w:r>
      <w:r w:rsidR="00540411" w:rsidRPr="009F074C">
        <w:rPr>
          <w:rFonts w:ascii="Times New Roman" w:hAnsi="Times New Roman"/>
          <w:sz w:val="28"/>
        </w:rPr>
        <w:t xml:space="preserve"> к </w:t>
      </w:r>
      <w:r w:rsidR="00807B9F">
        <w:rPr>
          <w:rFonts w:ascii="Times New Roman" w:hAnsi="Times New Roman"/>
          <w:sz w:val="28"/>
        </w:rPr>
        <w:t>Положению</w:t>
      </w:r>
      <w:r w:rsidR="00540411" w:rsidRPr="00875C99">
        <w:rPr>
          <w:rFonts w:ascii="Times New Roman" w:hAnsi="Times New Roman"/>
          <w:sz w:val="28"/>
        </w:rPr>
        <w:t xml:space="preserve">. </w:t>
      </w:r>
    </w:p>
    <w:p w14:paraId="2AA7F4BA" w14:textId="26AE5ED1" w:rsidR="00FB118C" w:rsidRDefault="00BD404F" w:rsidP="00852AF0">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BD404F">
        <w:rPr>
          <w:rFonts w:ascii="Times New Roman CYR" w:hAnsi="Times New Roman CYR" w:cs="Times New Roman CYR"/>
          <w:sz w:val="28"/>
          <w:szCs w:val="28"/>
        </w:rPr>
        <w:t xml:space="preserve">93. </w:t>
      </w:r>
      <w:r w:rsidR="00FB118C" w:rsidRPr="00BD404F">
        <w:rPr>
          <w:rFonts w:ascii="Times New Roman CYR" w:hAnsi="Times New Roman CYR" w:cs="Times New Roman CYR"/>
          <w:sz w:val="28"/>
          <w:szCs w:val="28"/>
        </w:rPr>
        <w:t xml:space="preserve">При отнесении объектов контроля к категориям риска, применении критериев риска и выявлении индикаторов риска нарушения обязательных </w:t>
      </w:r>
      <w:r w:rsidR="00FB118C" w:rsidRPr="00BD404F">
        <w:rPr>
          <w:rFonts w:ascii="Times New Roman CYR" w:hAnsi="Times New Roman CYR" w:cs="Times New Roman CYR"/>
          <w:sz w:val="28"/>
          <w:szCs w:val="28"/>
        </w:rPr>
        <w:lastRenderedPageBreak/>
        <w:t>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5687B188" w14:textId="436FEEB0" w:rsidR="00540411" w:rsidRPr="00875C99" w:rsidRDefault="00901EB5" w:rsidP="00852AF0">
      <w:pPr>
        <w:pStyle w:val="a6"/>
        <w:tabs>
          <w:tab w:val="left" w:pos="1134"/>
        </w:tabs>
        <w:spacing w:after="0" w:line="240" w:lineRule="auto"/>
        <w:ind w:left="0" w:firstLine="709"/>
        <w:jc w:val="both"/>
        <w:rPr>
          <w:rFonts w:ascii="Times New Roman" w:hAnsi="Times New Roman"/>
          <w:sz w:val="28"/>
        </w:rPr>
      </w:pPr>
      <w:r>
        <w:rPr>
          <w:rFonts w:ascii="Times New Roman" w:hAnsi="Times New Roman"/>
          <w:sz w:val="28"/>
        </w:rPr>
        <w:t>9</w:t>
      </w:r>
      <w:r w:rsidR="00BD404F">
        <w:rPr>
          <w:rFonts w:ascii="Times New Roman" w:hAnsi="Times New Roman"/>
          <w:sz w:val="28"/>
        </w:rPr>
        <w:t>4</w:t>
      </w:r>
      <w:r w:rsidR="00540411">
        <w:rPr>
          <w:rFonts w:ascii="Times New Roman" w:hAnsi="Times New Roman"/>
          <w:sz w:val="28"/>
        </w:rPr>
        <w:t xml:space="preserve">. </w:t>
      </w:r>
      <w:r w:rsidR="00540411"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14:paraId="2EB29343" w14:textId="44DA912A" w:rsidR="00540411" w:rsidRPr="000E01C4" w:rsidRDefault="00901EB5" w:rsidP="00852AF0">
      <w:pPr>
        <w:pStyle w:val="a6"/>
        <w:tabs>
          <w:tab w:val="left" w:pos="1134"/>
        </w:tabs>
        <w:spacing w:after="0" w:line="240" w:lineRule="auto"/>
        <w:ind w:left="0" w:firstLine="709"/>
        <w:jc w:val="both"/>
        <w:rPr>
          <w:rFonts w:ascii="Times New Roman" w:hAnsi="Times New Roman"/>
          <w:sz w:val="28"/>
        </w:rPr>
      </w:pPr>
      <w:r>
        <w:rPr>
          <w:rFonts w:ascii="Times New Roman" w:hAnsi="Times New Roman"/>
          <w:sz w:val="28"/>
        </w:rPr>
        <w:t>9</w:t>
      </w:r>
      <w:r w:rsidR="00BD404F">
        <w:rPr>
          <w:rFonts w:ascii="Times New Roman" w:hAnsi="Times New Roman"/>
          <w:sz w:val="28"/>
        </w:rPr>
        <w:t>5</w:t>
      </w:r>
      <w:r w:rsidR="00540411">
        <w:rPr>
          <w:rFonts w:ascii="Times New Roman" w:hAnsi="Times New Roman"/>
          <w:sz w:val="28"/>
        </w:rPr>
        <w:t xml:space="preserve">. </w:t>
      </w:r>
      <w:r w:rsidR="00540411" w:rsidRPr="00875C99">
        <w:rPr>
          <w:rFonts w:ascii="Times New Roman" w:hAnsi="Times New Roman"/>
          <w:sz w:val="28"/>
        </w:rPr>
        <w:t xml:space="preserve">Контрольный </w:t>
      </w:r>
      <w:r w:rsidR="00146DB9">
        <w:rPr>
          <w:rFonts w:ascii="Times New Roman" w:hAnsi="Times New Roman"/>
          <w:sz w:val="28"/>
        </w:rPr>
        <w:t xml:space="preserve">(надзорный) </w:t>
      </w:r>
      <w:r w:rsidR="00540411" w:rsidRPr="00875C99">
        <w:rPr>
          <w:rFonts w:ascii="Times New Roman" w:hAnsi="Times New Roman"/>
          <w:sz w:val="28"/>
        </w:rPr>
        <w:t>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r w:rsidR="002436D8">
        <w:rPr>
          <w:rFonts w:ascii="Times New Roman" w:hAnsi="Times New Roman"/>
          <w:sz w:val="28"/>
        </w:rPr>
        <w:t>»</w:t>
      </w:r>
      <w:r w:rsidR="000E01C4" w:rsidRPr="000E01C4">
        <w:rPr>
          <w:rFonts w:ascii="Times New Roman" w:hAnsi="Times New Roman"/>
          <w:sz w:val="28"/>
        </w:rPr>
        <w:t>;</w:t>
      </w:r>
    </w:p>
    <w:p w14:paraId="740C7EA3" w14:textId="77777777" w:rsidR="00CA4A54" w:rsidRPr="00CA4A54" w:rsidRDefault="002436D8" w:rsidP="00852AF0">
      <w:pPr>
        <w:widowControl w:val="0"/>
        <w:spacing w:after="0" w:line="240" w:lineRule="auto"/>
        <w:jc w:val="both"/>
        <w:rPr>
          <w:rFonts w:ascii="Times New Roman" w:hAnsi="Times New Roman" w:cs="Times New Roman"/>
          <w:bCs/>
          <w:sz w:val="28"/>
          <w:szCs w:val="28"/>
        </w:rPr>
      </w:pPr>
      <w:r>
        <w:rPr>
          <w:rFonts w:ascii="Times New Roman CYR" w:hAnsi="Times New Roman CYR" w:cs="Times New Roman CYR"/>
          <w:sz w:val="28"/>
          <w:szCs w:val="28"/>
        </w:rPr>
        <w:t xml:space="preserve">         1.</w:t>
      </w:r>
      <w:r w:rsidR="00531231">
        <w:rPr>
          <w:rFonts w:ascii="Times New Roman CYR" w:hAnsi="Times New Roman CYR" w:cs="Times New Roman CYR"/>
          <w:sz w:val="28"/>
          <w:szCs w:val="28"/>
        </w:rPr>
        <w:t>4</w:t>
      </w:r>
      <w:r>
        <w:rPr>
          <w:rFonts w:ascii="Times New Roman CYR" w:hAnsi="Times New Roman CYR" w:cs="Times New Roman CYR"/>
          <w:sz w:val="28"/>
          <w:szCs w:val="28"/>
        </w:rPr>
        <w:t xml:space="preserve">. </w:t>
      </w:r>
      <w:r w:rsidR="00CA4A54">
        <w:rPr>
          <w:rFonts w:ascii="Times New Roman" w:hAnsi="Times New Roman" w:cs="Times New Roman"/>
          <w:bCs/>
          <w:sz w:val="28"/>
          <w:szCs w:val="28"/>
        </w:rPr>
        <w:t xml:space="preserve">Пункт 88 </w:t>
      </w:r>
      <w:r w:rsidR="00CA4A54" w:rsidRPr="00F7535A">
        <w:rPr>
          <w:rFonts w:ascii="Times New Roman" w:hAnsi="Times New Roman" w:cs="Times New Roman"/>
          <w:bCs/>
          <w:sz w:val="28"/>
          <w:szCs w:val="28"/>
        </w:rPr>
        <w:t>Раздел</w:t>
      </w:r>
      <w:r w:rsidR="00CA4A54">
        <w:rPr>
          <w:rFonts w:ascii="Times New Roman" w:hAnsi="Times New Roman" w:cs="Times New Roman"/>
          <w:bCs/>
          <w:sz w:val="28"/>
          <w:szCs w:val="28"/>
        </w:rPr>
        <w:t>а</w:t>
      </w:r>
      <w:r w:rsidR="00CA4A54" w:rsidRPr="00F7535A">
        <w:rPr>
          <w:rFonts w:ascii="Times New Roman" w:hAnsi="Times New Roman" w:cs="Times New Roman"/>
          <w:bCs/>
          <w:sz w:val="28"/>
          <w:szCs w:val="28"/>
        </w:rPr>
        <w:t xml:space="preserve"> 11</w:t>
      </w:r>
      <w:r w:rsidR="00CA4A54">
        <w:rPr>
          <w:rFonts w:ascii="Times New Roman" w:hAnsi="Times New Roman" w:cs="Times New Roman"/>
          <w:bCs/>
          <w:sz w:val="28"/>
          <w:szCs w:val="28"/>
        </w:rPr>
        <w:t>считать пунктом 96 Раздела 11</w:t>
      </w:r>
      <w:r w:rsidR="00CA4A54" w:rsidRPr="00CA4A54">
        <w:rPr>
          <w:rFonts w:ascii="Times New Roman" w:hAnsi="Times New Roman" w:cs="Times New Roman"/>
          <w:bCs/>
          <w:sz w:val="28"/>
          <w:szCs w:val="28"/>
        </w:rPr>
        <w:t>;</w:t>
      </w:r>
    </w:p>
    <w:p w14:paraId="5416BADC" w14:textId="77777777" w:rsidR="00CA4A54" w:rsidRDefault="002436D8" w:rsidP="00852AF0">
      <w:pPr>
        <w:widowControl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1.</w:t>
      </w:r>
      <w:r w:rsidR="00531231">
        <w:rPr>
          <w:rFonts w:ascii="Times New Roman CYR" w:hAnsi="Times New Roman CYR" w:cs="Times New Roman CYR"/>
          <w:sz w:val="28"/>
          <w:szCs w:val="28"/>
        </w:rPr>
        <w:t>5</w:t>
      </w:r>
      <w:r>
        <w:rPr>
          <w:rFonts w:ascii="Times New Roman CYR" w:hAnsi="Times New Roman CYR" w:cs="Times New Roman CYR"/>
          <w:sz w:val="28"/>
          <w:szCs w:val="28"/>
        </w:rPr>
        <w:t xml:space="preserve">. </w:t>
      </w:r>
      <w:r w:rsidR="00CA4A54">
        <w:rPr>
          <w:rFonts w:ascii="Times New Roman CYR" w:hAnsi="Times New Roman CYR" w:cs="Times New Roman CYR"/>
          <w:sz w:val="28"/>
          <w:szCs w:val="28"/>
        </w:rPr>
        <w:t>Дополнить Положение Приложением № 1, согласно Приложению № 1 к настоящему решению</w:t>
      </w:r>
      <w:r w:rsidR="00CA4A54" w:rsidRPr="000E01C4">
        <w:rPr>
          <w:rFonts w:ascii="Times New Roman CYR" w:hAnsi="Times New Roman CYR" w:cs="Times New Roman CYR"/>
          <w:sz w:val="28"/>
          <w:szCs w:val="28"/>
        </w:rPr>
        <w:t>;</w:t>
      </w:r>
    </w:p>
    <w:p w14:paraId="47A2058E" w14:textId="46015925" w:rsidR="0054113A" w:rsidRPr="00CA4A54" w:rsidRDefault="002436D8" w:rsidP="00852AF0">
      <w:pPr>
        <w:widowControl w:val="0"/>
        <w:spacing w:after="0" w:line="240" w:lineRule="auto"/>
        <w:ind w:firstLine="709"/>
        <w:jc w:val="both"/>
        <w:rPr>
          <w:rFonts w:ascii="Times New Roman CYR" w:hAnsi="Times New Roman CYR" w:cs="Times New Roman CYR"/>
          <w:sz w:val="28"/>
          <w:szCs w:val="28"/>
        </w:rPr>
      </w:pPr>
      <w:r>
        <w:rPr>
          <w:rFonts w:ascii="Times New Roman" w:hAnsi="Times New Roman" w:cs="Times New Roman"/>
          <w:bCs/>
          <w:sz w:val="28"/>
          <w:szCs w:val="28"/>
        </w:rPr>
        <w:t>1.</w:t>
      </w:r>
      <w:r w:rsidR="00531231">
        <w:rPr>
          <w:rFonts w:ascii="Times New Roman" w:hAnsi="Times New Roman" w:cs="Times New Roman"/>
          <w:bCs/>
          <w:sz w:val="28"/>
          <w:szCs w:val="28"/>
        </w:rPr>
        <w:t>6</w:t>
      </w:r>
      <w:r>
        <w:rPr>
          <w:rFonts w:ascii="Times New Roman" w:hAnsi="Times New Roman" w:cs="Times New Roman"/>
          <w:bCs/>
          <w:sz w:val="28"/>
          <w:szCs w:val="28"/>
        </w:rPr>
        <w:t xml:space="preserve">. </w:t>
      </w:r>
      <w:r w:rsidR="00CA4A54">
        <w:rPr>
          <w:rFonts w:ascii="Times New Roman CYR" w:hAnsi="Times New Roman CYR" w:cs="Times New Roman CYR"/>
          <w:sz w:val="28"/>
          <w:szCs w:val="28"/>
        </w:rPr>
        <w:t>Дополнить Положение Приложением № 2, согласно Приложению № 2 к настоящему решению.</w:t>
      </w:r>
    </w:p>
    <w:p w14:paraId="6378D08D" w14:textId="6D26C166" w:rsidR="00F263F9" w:rsidRPr="00F7535A" w:rsidRDefault="009E6C36" w:rsidP="00852AF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4113A" w:rsidRPr="00F7535A">
        <w:rPr>
          <w:rFonts w:ascii="Times New Roman" w:hAnsi="Times New Roman" w:cs="Times New Roman"/>
          <w:sz w:val="28"/>
          <w:szCs w:val="28"/>
        </w:rPr>
        <w:t xml:space="preserve">. </w:t>
      </w:r>
      <w:r w:rsidR="00F263F9" w:rsidRPr="00F7535A">
        <w:rPr>
          <w:rFonts w:ascii="Times New Roman" w:eastAsia="Times New Roman" w:hAnsi="Times New Roman" w:cs="Times New Roman"/>
          <w:sz w:val="28"/>
          <w:szCs w:val="28"/>
          <w:lang w:eastAsia="ru-RU"/>
        </w:rPr>
        <w:t>Опубликовать данное решение в газете «Вестник»</w:t>
      </w:r>
      <w:r w:rsidR="00A14A91" w:rsidRPr="00F7535A">
        <w:rPr>
          <w:rFonts w:ascii="Times New Roman" w:eastAsia="Times New Roman" w:hAnsi="Times New Roman" w:cs="Times New Roman"/>
          <w:sz w:val="28"/>
          <w:szCs w:val="28"/>
          <w:lang w:eastAsia="ru-RU"/>
        </w:rPr>
        <w:t xml:space="preserve"> и разместить на официальном сайте администрации Советского городского округа.</w:t>
      </w:r>
    </w:p>
    <w:p w14:paraId="1FC49196" w14:textId="42125613" w:rsidR="005F3083" w:rsidRPr="00F7535A" w:rsidRDefault="009E6C36" w:rsidP="00852AF0">
      <w:pPr>
        <w:widowControl w:val="0"/>
        <w:tabs>
          <w:tab w:val="left" w:pos="567"/>
          <w:tab w:val="left" w:pos="993"/>
          <w:tab w:val="left" w:pos="127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6215B" w:rsidRPr="00F7535A">
        <w:rPr>
          <w:rFonts w:ascii="Times New Roman" w:eastAsia="Times New Roman" w:hAnsi="Times New Roman" w:cs="Times New Roman"/>
          <w:sz w:val="28"/>
          <w:szCs w:val="28"/>
          <w:lang w:eastAsia="ru-RU"/>
        </w:rPr>
        <w:t>.</w:t>
      </w:r>
      <w:r w:rsidR="00AF24D5">
        <w:rPr>
          <w:rFonts w:ascii="Times New Roman" w:eastAsia="Times New Roman" w:hAnsi="Times New Roman" w:cs="Times New Roman"/>
          <w:sz w:val="28"/>
          <w:szCs w:val="28"/>
          <w:lang w:eastAsia="ru-RU"/>
        </w:rPr>
        <w:t> </w:t>
      </w:r>
      <w:r w:rsidR="00B67B04" w:rsidRPr="00F7535A">
        <w:rPr>
          <w:rFonts w:ascii="Times New Roman" w:eastAsia="Times New Roman" w:hAnsi="Times New Roman" w:cs="Times New Roman"/>
          <w:sz w:val="28"/>
          <w:szCs w:val="28"/>
          <w:lang w:eastAsia="ru-RU"/>
        </w:rPr>
        <w:t xml:space="preserve">Настоящее решение вступает в силу </w:t>
      </w:r>
      <w:r w:rsidR="00B31C10" w:rsidRPr="00F7535A">
        <w:rPr>
          <w:rFonts w:ascii="Times New Roman" w:eastAsia="Times New Roman" w:hAnsi="Times New Roman" w:cs="Times New Roman"/>
          <w:sz w:val="28"/>
          <w:szCs w:val="28"/>
          <w:lang w:eastAsia="ru-RU"/>
        </w:rPr>
        <w:t>после официального опубликования.</w:t>
      </w:r>
    </w:p>
    <w:p w14:paraId="015C0DE7" w14:textId="77777777" w:rsidR="00961856" w:rsidRPr="006B4DE2" w:rsidRDefault="00961856" w:rsidP="00852AF0">
      <w:pPr>
        <w:tabs>
          <w:tab w:val="left" w:pos="567"/>
        </w:tabs>
        <w:spacing w:after="0" w:line="240" w:lineRule="auto"/>
        <w:jc w:val="both"/>
        <w:rPr>
          <w:rFonts w:ascii="Times New Roman" w:eastAsia="Times New Roman" w:hAnsi="Times New Roman" w:cs="Times New Roman"/>
          <w:sz w:val="28"/>
          <w:szCs w:val="28"/>
          <w:lang w:eastAsia="ru-RU"/>
        </w:rPr>
      </w:pPr>
    </w:p>
    <w:p w14:paraId="5A69DB5D" w14:textId="4CACB9E1" w:rsidR="00B67B04" w:rsidRDefault="005F3083" w:rsidP="00B9545E">
      <w:pPr>
        <w:spacing w:after="0" w:line="360" w:lineRule="auto"/>
        <w:rPr>
          <w:rFonts w:ascii="Times New Roman" w:eastAsia="Times New Roman" w:hAnsi="Times New Roman" w:cs="Times New Roman"/>
          <w:b/>
          <w:sz w:val="28"/>
          <w:szCs w:val="28"/>
          <w:lang w:eastAsia="ru-RU"/>
        </w:rPr>
      </w:pPr>
      <w:r w:rsidRPr="00375C94">
        <w:rPr>
          <w:rFonts w:ascii="Times New Roman" w:eastAsia="Times New Roman" w:hAnsi="Times New Roman" w:cs="Times New Roman"/>
          <w:b/>
          <w:sz w:val="28"/>
          <w:szCs w:val="28"/>
          <w:lang w:eastAsia="ru-RU"/>
        </w:rPr>
        <w:t>Глава Советского городского округа                                 Г.Ф. Соколовский</w:t>
      </w:r>
    </w:p>
    <w:p w14:paraId="43E4DF1A" w14:textId="77777777" w:rsidR="00BD404F" w:rsidRDefault="00BD404F" w:rsidP="00333A41">
      <w:pPr>
        <w:widowControl w:val="0"/>
        <w:spacing w:after="0" w:line="240" w:lineRule="auto"/>
        <w:jc w:val="right"/>
        <w:rPr>
          <w:rFonts w:ascii="Times New Roman CYR" w:hAnsi="Times New Roman CYR" w:cs="Times New Roman CYR"/>
          <w:sz w:val="24"/>
          <w:szCs w:val="24"/>
        </w:rPr>
      </w:pPr>
      <w:bookmarkStart w:id="3" w:name="_Hlk125623889"/>
    </w:p>
    <w:p w14:paraId="14E5DBCE" w14:textId="77777777" w:rsidR="00BD404F" w:rsidRDefault="00BD404F" w:rsidP="00333A41">
      <w:pPr>
        <w:widowControl w:val="0"/>
        <w:spacing w:after="0" w:line="240" w:lineRule="auto"/>
        <w:jc w:val="right"/>
        <w:rPr>
          <w:rFonts w:ascii="Times New Roman CYR" w:hAnsi="Times New Roman CYR" w:cs="Times New Roman CYR"/>
          <w:sz w:val="24"/>
          <w:szCs w:val="24"/>
        </w:rPr>
      </w:pPr>
    </w:p>
    <w:p w14:paraId="7594FFA2" w14:textId="77777777" w:rsidR="00BD404F" w:rsidRDefault="00BD404F" w:rsidP="00333A41">
      <w:pPr>
        <w:widowControl w:val="0"/>
        <w:spacing w:after="0" w:line="240" w:lineRule="auto"/>
        <w:jc w:val="right"/>
        <w:rPr>
          <w:rFonts w:ascii="Times New Roman CYR" w:hAnsi="Times New Roman CYR" w:cs="Times New Roman CYR"/>
          <w:sz w:val="24"/>
          <w:szCs w:val="24"/>
        </w:rPr>
      </w:pPr>
    </w:p>
    <w:p w14:paraId="282F2E18" w14:textId="77777777" w:rsidR="004352DE" w:rsidRDefault="004352DE" w:rsidP="00333A41">
      <w:pPr>
        <w:widowControl w:val="0"/>
        <w:spacing w:after="0" w:line="240" w:lineRule="auto"/>
        <w:jc w:val="right"/>
        <w:rPr>
          <w:rFonts w:ascii="Times New Roman CYR" w:hAnsi="Times New Roman CYR" w:cs="Times New Roman CYR"/>
          <w:sz w:val="24"/>
          <w:szCs w:val="24"/>
        </w:rPr>
      </w:pPr>
    </w:p>
    <w:p w14:paraId="319F2BA8" w14:textId="3EEDD719" w:rsidR="00AE2C3C" w:rsidRDefault="00AE2C3C" w:rsidP="00333A41">
      <w:pPr>
        <w:widowControl w:val="0"/>
        <w:spacing w:after="0" w:line="240" w:lineRule="auto"/>
        <w:jc w:val="right"/>
        <w:rPr>
          <w:rFonts w:ascii="Times New Roman CYR" w:hAnsi="Times New Roman CYR" w:cs="Times New Roman CYR"/>
          <w:sz w:val="24"/>
          <w:szCs w:val="24"/>
        </w:rPr>
      </w:pPr>
    </w:p>
    <w:p w14:paraId="4561B33F" w14:textId="50265792" w:rsidR="00852AF0" w:rsidRDefault="00852AF0" w:rsidP="00333A41">
      <w:pPr>
        <w:widowControl w:val="0"/>
        <w:spacing w:after="0" w:line="240" w:lineRule="auto"/>
        <w:jc w:val="right"/>
        <w:rPr>
          <w:rFonts w:ascii="Times New Roman CYR" w:hAnsi="Times New Roman CYR" w:cs="Times New Roman CYR"/>
          <w:sz w:val="24"/>
          <w:szCs w:val="24"/>
        </w:rPr>
      </w:pPr>
    </w:p>
    <w:p w14:paraId="69FA5427" w14:textId="437B4D62" w:rsidR="00852AF0" w:rsidRDefault="00852AF0" w:rsidP="00333A41">
      <w:pPr>
        <w:widowControl w:val="0"/>
        <w:spacing w:after="0" w:line="240" w:lineRule="auto"/>
        <w:jc w:val="right"/>
        <w:rPr>
          <w:rFonts w:ascii="Times New Roman CYR" w:hAnsi="Times New Roman CYR" w:cs="Times New Roman CYR"/>
          <w:sz w:val="24"/>
          <w:szCs w:val="24"/>
        </w:rPr>
      </w:pPr>
    </w:p>
    <w:p w14:paraId="6C54940C" w14:textId="03C07C56" w:rsidR="00852AF0" w:rsidRDefault="00852AF0" w:rsidP="00333A41">
      <w:pPr>
        <w:widowControl w:val="0"/>
        <w:spacing w:after="0" w:line="240" w:lineRule="auto"/>
        <w:jc w:val="right"/>
        <w:rPr>
          <w:rFonts w:ascii="Times New Roman CYR" w:hAnsi="Times New Roman CYR" w:cs="Times New Roman CYR"/>
          <w:sz w:val="24"/>
          <w:szCs w:val="24"/>
        </w:rPr>
      </w:pPr>
    </w:p>
    <w:p w14:paraId="0A6E98FB" w14:textId="4FEF8F54" w:rsidR="00852AF0" w:rsidRDefault="00852AF0" w:rsidP="00333A41">
      <w:pPr>
        <w:widowControl w:val="0"/>
        <w:spacing w:after="0" w:line="240" w:lineRule="auto"/>
        <w:jc w:val="right"/>
        <w:rPr>
          <w:rFonts w:ascii="Times New Roman CYR" w:hAnsi="Times New Roman CYR" w:cs="Times New Roman CYR"/>
          <w:sz w:val="24"/>
          <w:szCs w:val="24"/>
        </w:rPr>
      </w:pPr>
    </w:p>
    <w:p w14:paraId="345A618F" w14:textId="0A5D6ED6" w:rsidR="00852AF0" w:rsidRDefault="00852AF0" w:rsidP="00333A41">
      <w:pPr>
        <w:widowControl w:val="0"/>
        <w:spacing w:after="0" w:line="240" w:lineRule="auto"/>
        <w:jc w:val="right"/>
        <w:rPr>
          <w:rFonts w:ascii="Times New Roman CYR" w:hAnsi="Times New Roman CYR" w:cs="Times New Roman CYR"/>
          <w:sz w:val="24"/>
          <w:szCs w:val="24"/>
        </w:rPr>
      </w:pPr>
    </w:p>
    <w:p w14:paraId="3D71D0F3" w14:textId="5269BF83" w:rsidR="00852AF0" w:rsidRDefault="00852AF0" w:rsidP="00333A41">
      <w:pPr>
        <w:widowControl w:val="0"/>
        <w:spacing w:after="0" w:line="240" w:lineRule="auto"/>
        <w:jc w:val="right"/>
        <w:rPr>
          <w:rFonts w:ascii="Times New Roman CYR" w:hAnsi="Times New Roman CYR" w:cs="Times New Roman CYR"/>
          <w:sz w:val="24"/>
          <w:szCs w:val="24"/>
        </w:rPr>
      </w:pPr>
    </w:p>
    <w:p w14:paraId="3DE4D823" w14:textId="0F447E80" w:rsidR="00852AF0" w:rsidRDefault="00852AF0" w:rsidP="00333A41">
      <w:pPr>
        <w:widowControl w:val="0"/>
        <w:spacing w:after="0" w:line="240" w:lineRule="auto"/>
        <w:jc w:val="right"/>
        <w:rPr>
          <w:rFonts w:ascii="Times New Roman CYR" w:hAnsi="Times New Roman CYR" w:cs="Times New Roman CYR"/>
          <w:sz w:val="24"/>
          <w:szCs w:val="24"/>
        </w:rPr>
      </w:pPr>
    </w:p>
    <w:p w14:paraId="51B5A86D" w14:textId="410B32B7" w:rsidR="00852AF0" w:rsidRDefault="00852AF0" w:rsidP="00333A41">
      <w:pPr>
        <w:widowControl w:val="0"/>
        <w:spacing w:after="0" w:line="240" w:lineRule="auto"/>
        <w:jc w:val="right"/>
        <w:rPr>
          <w:rFonts w:ascii="Times New Roman CYR" w:hAnsi="Times New Roman CYR" w:cs="Times New Roman CYR"/>
          <w:sz w:val="24"/>
          <w:szCs w:val="24"/>
        </w:rPr>
      </w:pPr>
    </w:p>
    <w:p w14:paraId="65A57D81" w14:textId="18CCB4B4" w:rsidR="00852AF0" w:rsidRDefault="00852AF0" w:rsidP="00333A41">
      <w:pPr>
        <w:widowControl w:val="0"/>
        <w:spacing w:after="0" w:line="240" w:lineRule="auto"/>
        <w:jc w:val="right"/>
        <w:rPr>
          <w:rFonts w:ascii="Times New Roman CYR" w:hAnsi="Times New Roman CYR" w:cs="Times New Roman CYR"/>
          <w:sz w:val="24"/>
          <w:szCs w:val="24"/>
        </w:rPr>
      </w:pPr>
    </w:p>
    <w:p w14:paraId="003D1404" w14:textId="4235A0E4" w:rsidR="00852AF0" w:rsidRDefault="00852AF0" w:rsidP="00333A41">
      <w:pPr>
        <w:widowControl w:val="0"/>
        <w:spacing w:after="0" w:line="240" w:lineRule="auto"/>
        <w:jc w:val="right"/>
        <w:rPr>
          <w:rFonts w:ascii="Times New Roman CYR" w:hAnsi="Times New Roman CYR" w:cs="Times New Roman CYR"/>
          <w:sz w:val="24"/>
          <w:szCs w:val="24"/>
        </w:rPr>
      </w:pPr>
    </w:p>
    <w:p w14:paraId="1E6A1097" w14:textId="1431D4CC" w:rsidR="00852AF0" w:rsidRDefault="00852AF0" w:rsidP="00333A41">
      <w:pPr>
        <w:widowControl w:val="0"/>
        <w:spacing w:after="0" w:line="240" w:lineRule="auto"/>
        <w:jc w:val="right"/>
        <w:rPr>
          <w:rFonts w:ascii="Times New Roman CYR" w:hAnsi="Times New Roman CYR" w:cs="Times New Roman CYR"/>
          <w:sz w:val="24"/>
          <w:szCs w:val="24"/>
        </w:rPr>
      </w:pPr>
    </w:p>
    <w:p w14:paraId="56BD5E57" w14:textId="77777777" w:rsidR="006062E8" w:rsidRDefault="006062E8" w:rsidP="00333A41">
      <w:pPr>
        <w:widowControl w:val="0"/>
        <w:spacing w:after="0" w:line="240" w:lineRule="auto"/>
        <w:jc w:val="right"/>
        <w:rPr>
          <w:rFonts w:ascii="Times New Roman CYR" w:hAnsi="Times New Roman CYR" w:cs="Times New Roman CYR"/>
          <w:sz w:val="24"/>
          <w:szCs w:val="24"/>
        </w:rPr>
      </w:pPr>
    </w:p>
    <w:p w14:paraId="612464C5" w14:textId="3573AC21" w:rsidR="00333A41" w:rsidRDefault="00333A41" w:rsidP="00333A41">
      <w:pPr>
        <w:widowControl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Приложение № 1 </w:t>
      </w:r>
    </w:p>
    <w:p w14:paraId="4C3AC9BC" w14:textId="5AF4BD92" w:rsidR="00333A41" w:rsidRDefault="00333A41" w:rsidP="00333A41">
      <w:pPr>
        <w:widowControl w:val="0"/>
        <w:spacing w:after="0" w:line="240" w:lineRule="auto"/>
        <w:ind w:left="4536"/>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137844">
        <w:rPr>
          <w:rFonts w:ascii="Times New Roman CYR" w:hAnsi="Times New Roman CYR" w:cs="Times New Roman CYR"/>
          <w:sz w:val="24"/>
          <w:szCs w:val="24"/>
        </w:rPr>
        <w:t>к Решению</w:t>
      </w:r>
      <w:r>
        <w:rPr>
          <w:rFonts w:ascii="Times New Roman CYR" w:hAnsi="Times New Roman CYR" w:cs="Times New Roman CYR"/>
          <w:sz w:val="24"/>
          <w:szCs w:val="24"/>
        </w:rPr>
        <w:t xml:space="preserve">    </w:t>
      </w:r>
      <w:r w:rsidR="00137844">
        <w:rPr>
          <w:rFonts w:ascii="Times New Roman CYR" w:hAnsi="Times New Roman CYR" w:cs="Times New Roman CYR"/>
          <w:sz w:val="24"/>
          <w:szCs w:val="24"/>
        </w:rPr>
        <w:t>окружного Совета депутатов</w:t>
      </w:r>
      <w:r>
        <w:rPr>
          <w:rFonts w:ascii="Times New Roman CYR" w:hAnsi="Times New Roman CYR" w:cs="Times New Roman CYR"/>
          <w:sz w:val="24"/>
          <w:szCs w:val="24"/>
        </w:rPr>
        <w:t xml:space="preserve">                                                                   </w:t>
      </w:r>
    </w:p>
    <w:p w14:paraId="46EE74F3" w14:textId="0EBA17DB" w:rsidR="00333A41" w:rsidRDefault="009E6922" w:rsidP="00137844">
      <w:pPr>
        <w:widowControl w:val="0"/>
        <w:spacing w:after="0" w:line="240" w:lineRule="auto"/>
        <w:ind w:left="4820"/>
        <w:rPr>
          <w:rFonts w:ascii="Times New Roman CYR" w:hAnsi="Times New Roman CYR" w:cs="Times New Roman CYR"/>
          <w:sz w:val="24"/>
          <w:szCs w:val="24"/>
        </w:rPr>
      </w:pPr>
      <w:r>
        <w:rPr>
          <w:rFonts w:ascii="Times New Roman CYR" w:hAnsi="Times New Roman CYR" w:cs="Times New Roman CYR"/>
          <w:sz w:val="24"/>
          <w:szCs w:val="24"/>
        </w:rPr>
        <w:t>от «</w:t>
      </w:r>
      <w:r w:rsidR="006062E8">
        <w:rPr>
          <w:rFonts w:ascii="Times New Roman CYR" w:hAnsi="Times New Roman CYR" w:cs="Times New Roman CYR"/>
          <w:sz w:val="24"/>
          <w:szCs w:val="24"/>
        </w:rPr>
        <w:t>29</w:t>
      </w:r>
      <w:r>
        <w:rPr>
          <w:rFonts w:ascii="Times New Roman CYR" w:hAnsi="Times New Roman CYR" w:cs="Times New Roman CYR"/>
          <w:sz w:val="24"/>
          <w:szCs w:val="24"/>
        </w:rPr>
        <w:t xml:space="preserve">» </w:t>
      </w:r>
      <w:r w:rsidR="006062E8">
        <w:rPr>
          <w:rFonts w:ascii="Times New Roman CYR" w:hAnsi="Times New Roman CYR" w:cs="Times New Roman CYR"/>
          <w:sz w:val="24"/>
          <w:szCs w:val="24"/>
        </w:rPr>
        <w:t xml:space="preserve">марта </w:t>
      </w:r>
      <w:r>
        <w:rPr>
          <w:rFonts w:ascii="Times New Roman CYR" w:hAnsi="Times New Roman CYR" w:cs="Times New Roman CYR"/>
          <w:sz w:val="24"/>
          <w:szCs w:val="24"/>
        </w:rPr>
        <w:t>2023г.</w:t>
      </w:r>
      <w:r w:rsidR="006062E8">
        <w:rPr>
          <w:rFonts w:ascii="Times New Roman CYR" w:hAnsi="Times New Roman CYR" w:cs="Times New Roman CYR"/>
          <w:sz w:val="24"/>
          <w:szCs w:val="24"/>
        </w:rPr>
        <w:t>№ 254</w:t>
      </w:r>
      <w:r w:rsidR="00137844">
        <w:rPr>
          <w:rFonts w:ascii="Times New Roman CYR" w:hAnsi="Times New Roman CYR" w:cs="Times New Roman CYR"/>
          <w:sz w:val="24"/>
          <w:szCs w:val="24"/>
        </w:rPr>
        <w:t xml:space="preserve"> </w:t>
      </w:r>
      <w:r w:rsidR="00333A41">
        <w:rPr>
          <w:rFonts w:ascii="Times New Roman CYR" w:hAnsi="Times New Roman CYR" w:cs="Times New Roman CYR"/>
          <w:sz w:val="24"/>
          <w:szCs w:val="24"/>
        </w:rPr>
        <w:t xml:space="preserve">«О внесении изменений и дополнений </w:t>
      </w:r>
    </w:p>
    <w:p w14:paraId="0C5A99CD" w14:textId="657E7EF9" w:rsidR="00137844" w:rsidRDefault="00333A41" w:rsidP="00333A41">
      <w:pPr>
        <w:widowControl w:val="0"/>
        <w:spacing w:after="0" w:line="240" w:lineRule="auto"/>
        <w:ind w:left="4820"/>
        <w:rPr>
          <w:rFonts w:ascii="Times New Roman CYR" w:hAnsi="Times New Roman CYR" w:cs="Times New Roman CYR"/>
          <w:sz w:val="24"/>
          <w:szCs w:val="24"/>
        </w:rPr>
      </w:pPr>
      <w:r>
        <w:rPr>
          <w:rFonts w:ascii="Times New Roman CYR" w:hAnsi="Times New Roman CYR" w:cs="Times New Roman CYR"/>
          <w:sz w:val="24"/>
          <w:szCs w:val="24"/>
        </w:rPr>
        <w:t xml:space="preserve">в Положение о муниципальном </w:t>
      </w:r>
      <w:proofErr w:type="gramStart"/>
      <w:r>
        <w:rPr>
          <w:rFonts w:ascii="Times New Roman CYR" w:hAnsi="Times New Roman CYR" w:cs="Times New Roman CYR"/>
          <w:sz w:val="24"/>
          <w:szCs w:val="24"/>
        </w:rPr>
        <w:t>контроле</w:t>
      </w:r>
      <w:r w:rsidR="00962EF7">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r w:rsidR="00962EF7" w:rsidRPr="00962EF7">
        <w:rPr>
          <w:rFonts w:ascii="Times New Roman CYR" w:hAnsi="Times New Roman CYR" w:cs="Times New Roman CYR"/>
          <w:sz w:val="24"/>
          <w:szCs w:val="24"/>
        </w:rPr>
        <w:t>за</w:t>
      </w:r>
      <w:proofErr w:type="gramEnd"/>
      <w:r w:rsidR="00962EF7" w:rsidRPr="00962EF7">
        <w:rPr>
          <w:rFonts w:ascii="Times New Roman CYR" w:hAnsi="Times New Roman CYR" w:cs="Times New Roman CYR"/>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Pr>
          <w:rFonts w:ascii="Times New Roman CYR" w:hAnsi="Times New Roman CYR" w:cs="Times New Roman CYR"/>
          <w:sz w:val="24"/>
          <w:szCs w:val="24"/>
        </w:rPr>
        <w:t>на территории муниципального образования «Советский городской округ»</w:t>
      </w:r>
    </w:p>
    <w:p w14:paraId="2A322D77" w14:textId="77777777" w:rsidR="00137844" w:rsidRDefault="00137844" w:rsidP="00333A41">
      <w:pPr>
        <w:widowControl w:val="0"/>
        <w:spacing w:after="0" w:line="240" w:lineRule="auto"/>
        <w:ind w:left="4820"/>
        <w:rPr>
          <w:rFonts w:ascii="Times New Roman CYR" w:hAnsi="Times New Roman CYR" w:cs="Times New Roman CYR"/>
          <w:sz w:val="24"/>
          <w:szCs w:val="24"/>
        </w:rPr>
      </w:pPr>
    </w:p>
    <w:p w14:paraId="05B8B8D8" w14:textId="77777777" w:rsidR="00137844" w:rsidRDefault="00333A41" w:rsidP="00137844">
      <w:pPr>
        <w:widowControl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137844">
        <w:rPr>
          <w:rFonts w:ascii="Times New Roman CYR" w:hAnsi="Times New Roman CYR" w:cs="Times New Roman CYR"/>
          <w:sz w:val="24"/>
          <w:szCs w:val="24"/>
        </w:rPr>
        <w:t>«Приложение № 1</w:t>
      </w:r>
    </w:p>
    <w:p w14:paraId="63B01369" w14:textId="147B7E51" w:rsidR="00137844" w:rsidRDefault="00137844" w:rsidP="00962EF7">
      <w:pPr>
        <w:widowControl w:val="0"/>
        <w:spacing w:after="0" w:line="240" w:lineRule="auto"/>
        <w:ind w:left="4820"/>
        <w:rPr>
          <w:rFonts w:ascii="Times New Roman CYR" w:hAnsi="Times New Roman CYR" w:cs="Times New Roman CYR"/>
          <w:sz w:val="24"/>
          <w:szCs w:val="24"/>
        </w:rPr>
      </w:pPr>
      <w:r>
        <w:rPr>
          <w:rFonts w:ascii="Times New Roman CYR" w:hAnsi="Times New Roman CYR" w:cs="Times New Roman CYR"/>
          <w:sz w:val="24"/>
          <w:szCs w:val="24"/>
        </w:rPr>
        <w:t xml:space="preserve">к </w:t>
      </w:r>
      <w:proofErr w:type="gramStart"/>
      <w:r>
        <w:rPr>
          <w:rFonts w:ascii="Times New Roman CYR" w:hAnsi="Times New Roman CYR" w:cs="Times New Roman CYR"/>
          <w:sz w:val="24"/>
          <w:szCs w:val="24"/>
        </w:rPr>
        <w:t xml:space="preserve">Положению  </w:t>
      </w:r>
      <w:r w:rsidRPr="00137844">
        <w:rPr>
          <w:rFonts w:ascii="Times New Roman CYR" w:hAnsi="Times New Roman CYR" w:cs="Times New Roman CYR"/>
          <w:sz w:val="24"/>
          <w:szCs w:val="24"/>
        </w:rPr>
        <w:t>о</w:t>
      </w:r>
      <w:proofErr w:type="gramEnd"/>
      <w:r w:rsidRPr="00137844">
        <w:rPr>
          <w:rFonts w:ascii="Times New Roman CYR" w:hAnsi="Times New Roman CYR" w:cs="Times New Roman CYR"/>
          <w:sz w:val="24"/>
          <w:szCs w:val="24"/>
        </w:rPr>
        <w:t xml:space="preserve"> муниципальном контроле </w:t>
      </w:r>
      <w:r w:rsidR="00962EF7" w:rsidRPr="00962EF7">
        <w:rPr>
          <w:rFonts w:ascii="Times New Roman CYR" w:hAnsi="Times New Roman CYR" w:cs="Times New Roman CYR"/>
          <w:sz w:val="24"/>
          <w:szCs w:val="24"/>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962EF7">
        <w:rPr>
          <w:rFonts w:ascii="Times New Roman CYR" w:hAnsi="Times New Roman CYR" w:cs="Times New Roman CYR"/>
          <w:sz w:val="24"/>
          <w:szCs w:val="24"/>
        </w:rPr>
        <w:t>на территории муниципального образования «Советский городской округ</w:t>
      </w:r>
      <w:r w:rsidRPr="00137844">
        <w:rPr>
          <w:rFonts w:ascii="Times New Roman CYR" w:hAnsi="Times New Roman CYR" w:cs="Times New Roman CYR"/>
          <w:sz w:val="24"/>
          <w:szCs w:val="24"/>
        </w:rPr>
        <w:t>», утвержденно</w:t>
      </w:r>
      <w:r w:rsidR="00146DB9">
        <w:rPr>
          <w:rFonts w:ascii="Times New Roman CYR" w:hAnsi="Times New Roman CYR" w:cs="Times New Roman CYR"/>
          <w:sz w:val="24"/>
          <w:szCs w:val="24"/>
        </w:rPr>
        <w:t>му</w:t>
      </w:r>
      <w:r w:rsidRPr="00137844">
        <w:rPr>
          <w:rFonts w:ascii="Times New Roman CYR" w:hAnsi="Times New Roman CYR" w:cs="Times New Roman CYR"/>
          <w:sz w:val="24"/>
          <w:szCs w:val="24"/>
        </w:rPr>
        <w:t xml:space="preserve"> решением окружного Совета депутатов Советского городского округа от 25.08.2021 г. № </w:t>
      </w:r>
      <w:r w:rsidR="00962EF7">
        <w:rPr>
          <w:rFonts w:ascii="Times New Roman CYR" w:hAnsi="Times New Roman CYR" w:cs="Times New Roman CYR"/>
          <w:sz w:val="24"/>
          <w:szCs w:val="24"/>
        </w:rPr>
        <w:t>100</w:t>
      </w:r>
    </w:p>
    <w:bookmarkEnd w:id="3"/>
    <w:p w14:paraId="78EB7E02" w14:textId="7D4E1B18" w:rsidR="009E6922" w:rsidRDefault="009E6922" w:rsidP="00137844">
      <w:pPr>
        <w:widowControl w:val="0"/>
        <w:spacing w:after="0" w:line="240" w:lineRule="auto"/>
        <w:rPr>
          <w:rFonts w:ascii="Times New Roman CYR" w:hAnsi="Times New Roman CYR" w:cs="Times New Roman CYR"/>
          <w:sz w:val="24"/>
          <w:szCs w:val="24"/>
        </w:rPr>
      </w:pPr>
    </w:p>
    <w:p w14:paraId="71289038" w14:textId="3F36AA1D" w:rsidR="009E6922" w:rsidRPr="009E6922" w:rsidRDefault="009E6922" w:rsidP="00D268B5">
      <w:pPr>
        <w:pStyle w:val="ConsPlusNormal"/>
        <w:jc w:val="center"/>
        <w:rPr>
          <w:rFonts w:ascii="Times New Roman" w:hAnsi="Times New Roman" w:cs="Times New Roman"/>
          <w:sz w:val="28"/>
          <w:szCs w:val="28"/>
        </w:rPr>
      </w:pPr>
      <w:r w:rsidRPr="009E6922">
        <w:rPr>
          <w:rFonts w:ascii="Times New Roman" w:hAnsi="Times New Roman" w:cs="Times New Roman"/>
          <w:sz w:val="28"/>
          <w:szCs w:val="28"/>
        </w:rPr>
        <w:t xml:space="preserve">Критерии отнесения объектов контроля к категориям риска в рамках осуществления муниципального контроля </w:t>
      </w:r>
      <w:r w:rsidR="001442AB" w:rsidRPr="001442AB">
        <w:rPr>
          <w:rFonts w:ascii="Times New Roman" w:hAnsi="Times New Roman" w:cs="Times New Roman"/>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w:t>
      </w:r>
      <w:proofErr w:type="gramStart"/>
      <w:r w:rsidR="001442AB" w:rsidRPr="001442AB">
        <w:rPr>
          <w:rFonts w:ascii="Times New Roman" w:hAnsi="Times New Roman" w:cs="Times New Roman"/>
          <w:sz w:val="28"/>
          <w:szCs w:val="28"/>
        </w:rPr>
        <w:t xml:space="preserve">теплоснабжения  </w:t>
      </w:r>
      <w:r w:rsidRPr="009E6922">
        <w:rPr>
          <w:rFonts w:ascii="Times New Roman" w:hAnsi="Times New Roman" w:cs="Times New Roman"/>
          <w:sz w:val="28"/>
          <w:szCs w:val="28"/>
        </w:rPr>
        <w:t>на</w:t>
      </w:r>
      <w:proofErr w:type="gramEnd"/>
      <w:r w:rsidRPr="009E6922">
        <w:rPr>
          <w:rFonts w:ascii="Times New Roman" w:hAnsi="Times New Roman" w:cs="Times New Roman"/>
          <w:sz w:val="28"/>
          <w:szCs w:val="28"/>
        </w:rPr>
        <w:t xml:space="preserve"> территории муниципального образования «Советский городской округ»</w:t>
      </w:r>
    </w:p>
    <w:tbl>
      <w:tblPr>
        <w:tblW w:w="9781" w:type="dxa"/>
        <w:tblInd w:w="-150" w:type="dxa"/>
        <w:tblCellMar>
          <w:left w:w="0" w:type="dxa"/>
          <w:right w:w="0" w:type="dxa"/>
        </w:tblCellMar>
        <w:tblLook w:val="04A0" w:firstRow="1" w:lastRow="0" w:firstColumn="1" w:lastColumn="0" w:noHBand="0" w:noVBand="1"/>
      </w:tblPr>
      <w:tblGrid>
        <w:gridCol w:w="612"/>
        <w:gridCol w:w="7567"/>
        <w:gridCol w:w="1602"/>
      </w:tblGrid>
      <w:tr w:rsidR="009E6922" w:rsidRPr="00161B02" w14:paraId="7A887A57" w14:textId="77777777" w:rsidTr="000E01C4">
        <w:tc>
          <w:tcPr>
            <w:tcW w:w="61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C31A21D" w14:textId="77777777" w:rsidR="009E6922" w:rsidRPr="00161B02" w:rsidRDefault="009E6922" w:rsidP="00936A7C">
            <w:pPr>
              <w:rPr>
                <w:rFonts w:ascii="Times New Roman" w:hAnsi="Times New Roman"/>
              </w:rPr>
            </w:pPr>
            <w:r w:rsidRPr="00161B02">
              <w:rPr>
                <w:rFonts w:ascii="Times New Roman" w:hAnsi="Times New Roman"/>
              </w:rPr>
              <w:t> п/п</w:t>
            </w:r>
          </w:p>
        </w:tc>
        <w:tc>
          <w:tcPr>
            <w:tcW w:w="756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725106B" w14:textId="72E6E9E7" w:rsidR="009E6922" w:rsidRPr="00161B02" w:rsidRDefault="009E6922" w:rsidP="00936A7C">
            <w:pPr>
              <w:jc w:val="center"/>
              <w:rPr>
                <w:rFonts w:ascii="Times New Roman" w:hAnsi="Times New Roman"/>
              </w:rPr>
            </w:pPr>
            <w:r w:rsidRPr="00161B02">
              <w:rPr>
                <w:rFonts w:ascii="Times New Roman" w:hAnsi="Times New Roman"/>
              </w:rPr>
              <w:t xml:space="preserve">Объекты муниципального </w:t>
            </w:r>
            <w:proofErr w:type="gramStart"/>
            <w:r w:rsidRPr="00161B02">
              <w:rPr>
                <w:rFonts w:ascii="Times New Roman" w:hAnsi="Times New Roman"/>
              </w:rPr>
              <w:t>контроля</w:t>
            </w:r>
            <w:r w:rsidR="00091774">
              <w:rPr>
                <w:rFonts w:ascii="Times New Roman" w:hAnsi="Times New Roman"/>
              </w:rPr>
              <w:t xml:space="preserve"> </w:t>
            </w:r>
            <w:r w:rsidRPr="00161B02">
              <w:rPr>
                <w:rFonts w:ascii="Times New Roman" w:hAnsi="Times New Roman"/>
              </w:rPr>
              <w:t xml:space="preserve"> </w:t>
            </w:r>
            <w:r w:rsidR="00091774" w:rsidRPr="00091774">
              <w:rPr>
                <w:rFonts w:ascii="Times New Roman" w:hAnsi="Times New Roman"/>
              </w:rPr>
              <w:t>за</w:t>
            </w:r>
            <w:proofErr w:type="gramEnd"/>
            <w:r w:rsidR="00091774" w:rsidRPr="00091774">
              <w:rPr>
                <w:rFonts w:ascii="Times New Roman" w:hAnsi="Times New Roma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B023A0">
              <w:rPr>
                <w:rFonts w:ascii="Times New Roman" w:hAnsi="Times New Roman"/>
              </w:rPr>
              <w:t xml:space="preserve">на территории </w:t>
            </w:r>
            <w:r w:rsidR="00B023A0" w:rsidRPr="00091774">
              <w:rPr>
                <w:rFonts w:ascii="Times New Roman" w:hAnsi="Times New Roman"/>
              </w:rPr>
              <w:t>муниципального образования «Советский городской округ»</w:t>
            </w:r>
          </w:p>
        </w:tc>
        <w:tc>
          <w:tcPr>
            <w:tcW w:w="160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3F3C990" w14:textId="77777777" w:rsidR="009E6922" w:rsidRPr="00161B02" w:rsidRDefault="009E6922" w:rsidP="00936A7C">
            <w:pPr>
              <w:jc w:val="center"/>
              <w:rPr>
                <w:rFonts w:ascii="Times New Roman" w:hAnsi="Times New Roman"/>
              </w:rPr>
            </w:pPr>
            <w:r w:rsidRPr="00161B02">
              <w:rPr>
                <w:rFonts w:ascii="Times New Roman" w:hAnsi="Times New Roman"/>
              </w:rPr>
              <w:t>Категория риска</w:t>
            </w:r>
          </w:p>
        </w:tc>
      </w:tr>
      <w:tr w:rsidR="009E6922" w:rsidRPr="00161B02" w14:paraId="094C99BF" w14:textId="77777777" w:rsidTr="000E01C4">
        <w:tc>
          <w:tcPr>
            <w:tcW w:w="61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60CA646C" w14:textId="77777777" w:rsidR="009E6922" w:rsidRPr="00161B02" w:rsidRDefault="009E6922" w:rsidP="00936A7C">
            <w:pPr>
              <w:jc w:val="center"/>
              <w:rPr>
                <w:rFonts w:ascii="Times New Roman" w:hAnsi="Times New Roman"/>
              </w:rPr>
            </w:pPr>
            <w:r w:rsidRPr="00161B02">
              <w:rPr>
                <w:rFonts w:ascii="Times New Roman" w:hAnsi="Times New Roman"/>
              </w:rPr>
              <w:t>1</w:t>
            </w:r>
          </w:p>
        </w:tc>
        <w:tc>
          <w:tcPr>
            <w:tcW w:w="756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F7B7726" w14:textId="5B824E40" w:rsidR="009E6922" w:rsidRPr="00607253" w:rsidRDefault="009E6922" w:rsidP="00936A7C">
            <w:pPr>
              <w:ind w:firstLine="345"/>
              <w:jc w:val="both"/>
              <w:rPr>
                <w:rFonts w:ascii="Times New Roman" w:hAnsi="Times New Roman"/>
                <w:i/>
              </w:rPr>
            </w:pPr>
            <w:r w:rsidRPr="00607253">
              <w:rPr>
                <w:rFonts w:ascii="Times New Roman" w:hAnsi="Times New Roman"/>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w:t>
            </w:r>
            <w:r w:rsidR="00091774" w:rsidRPr="00091774">
              <w:rPr>
                <w:rFonts w:ascii="Times New Roman" w:hAnsi="Times New Roman"/>
              </w:rPr>
              <w:t>связанного с нарушением обязательных требований, подлежащих исполнению (соблюдению) контролируемыми лицами при осуществлении деятельности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160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E96C691" w14:textId="77777777" w:rsidR="009E6922" w:rsidRPr="00161B02" w:rsidRDefault="009E6922" w:rsidP="00936A7C">
            <w:pPr>
              <w:jc w:val="center"/>
              <w:rPr>
                <w:rFonts w:ascii="Times New Roman" w:hAnsi="Times New Roman"/>
              </w:rPr>
            </w:pPr>
            <w:r w:rsidRPr="00161B02">
              <w:rPr>
                <w:rFonts w:ascii="Times New Roman" w:hAnsi="Times New Roman"/>
              </w:rPr>
              <w:t>Значительный риск</w:t>
            </w:r>
          </w:p>
        </w:tc>
      </w:tr>
      <w:tr w:rsidR="009E6922" w:rsidRPr="00161B02" w14:paraId="7992C4D9" w14:textId="77777777" w:rsidTr="000E01C4">
        <w:tc>
          <w:tcPr>
            <w:tcW w:w="61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AB2EB88" w14:textId="77777777" w:rsidR="009E6922" w:rsidRPr="00161B02" w:rsidRDefault="009E6922" w:rsidP="00936A7C">
            <w:pPr>
              <w:jc w:val="center"/>
              <w:rPr>
                <w:rFonts w:ascii="Times New Roman" w:hAnsi="Times New Roman"/>
              </w:rPr>
            </w:pPr>
            <w:r w:rsidRPr="00161B02">
              <w:rPr>
                <w:rFonts w:ascii="Times New Roman" w:hAnsi="Times New Roman"/>
              </w:rPr>
              <w:t>2</w:t>
            </w:r>
          </w:p>
        </w:tc>
        <w:tc>
          <w:tcPr>
            <w:tcW w:w="756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D02B49F" w14:textId="37BB69C1" w:rsidR="009E6922" w:rsidRPr="00161B02" w:rsidRDefault="009E6922" w:rsidP="00936A7C">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w:t>
            </w:r>
            <w:r>
              <w:rPr>
                <w:rFonts w:ascii="Times New Roman" w:hAnsi="Times New Roman"/>
              </w:rPr>
              <w:t>обязательных требований</w:t>
            </w:r>
            <w:r w:rsidR="00091774">
              <w:rPr>
                <w:rFonts w:ascii="Times New Roman" w:hAnsi="Times New Roman"/>
              </w:rPr>
              <w:t xml:space="preserve">, </w:t>
            </w:r>
            <w:r w:rsidR="00091774" w:rsidRPr="00091774">
              <w:rPr>
                <w:rFonts w:ascii="Times New Roman" w:hAnsi="Times New Roman"/>
              </w:rPr>
              <w:t xml:space="preserve">подлежащих исполнению (соблюдению) контролируемыми лицами при осуществлении деятельности за исполнением единой теплоснабжающей </w:t>
            </w:r>
            <w:r w:rsidR="00091774" w:rsidRPr="00091774">
              <w:rPr>
                <w:rFonts w:ascii="Times New Roman" w:hAnsi="Times New Roman"/>
              </w:rPr>
              <w:lastRenderedPageBreak/>
              <w:t>организацией обязательств по строительству, реконструкции и (или) модернизации объектов теплоснабжения</w:t>
            </w:r>
          </w:p>
        </w:tc>
        <w:tc>
          <w:tcPr>
            <w:tcW w:w="160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BD8070A" w14:textId="77777777" w:rsidR="009E6922" w:rsidRPr="00161B02" w:rsidRDefault="009E6922" w:rsidP="00936A7C">
            <w:pPr>
              <w:jc w:val="center"/>
              <w:rPr>
                <w:rFonts w:ascii="Times New Roman" w:hAnsi="Times New Roman"/>
              </w:rPr>
            </w:pPr>
            <w:r w:rsidRPr="00161B02">
              <w:rPr>
                <w:rFonts w:ascii="Times New Roman" w:hAnsi="Times New Roman"/>
              </w:rPr>
              <w:lastRenderedPageBreak/>
              <w:t>Средний риск</w:t>
            </w:r>
          </w:p>
        </w:tc>
      </w:tr>
      <w:tr w:rsidR="009E6922" w:rsidRPr="00161B02" w14:paraId="31AA7EC5" w14:textId="77777777" w:rsidTr="000E01C4">
        <w:tc>
          <w:tcPr>
            <w:tcW w:w="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E96BE35" w14:textId="77777777" w:rsidR="009E6922" w:rsidRPr="00161B02" w:rsidRDefault="009E6922" w:rsidP="00936A7C">
            <w:pPr>
              <w:jc w:val="center"/>
              <w:rPr>
                <w:rFonts w:ascii="Times New Roman" w:hAnsi="Times New Roman"/>
              </w:rPr>
            </w:pPr>
            <w:r w:rsidRPr="00161B02">
              <w:rPr>
                <w:rFonts w:ascii="Times New Roman" w:hAnsi="Times New Roman"/>
              </w:rPr>
              <w:t>3</w:t>
            </w:r>
          </w:p>
        </w:tc>
        <w:tc>
          <w:tcPr>
            <w:tcW w:w="7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80BB705" w14:textId="202D5311" w:rsidR="009E6922" w:rsidRPr="00161B02" w:rsidRDefault="009E6922" w:rsidP="00936A7C">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w:t>
            </w:r>
            <w:r w:rsidR="00091774" w:rsidRPr="00091774">
              <w:rPr>
                <w:rFonts w:ascii="Times New Roman" w:hAnsi="Times New Roman"/>
              </w:rPr>
              <w:t>за несоблюдение обязательных требований, подлежащих исполнению (соблюдению) контролируемыми лицами при осуществлении деятельности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16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4790466" w14:textId="77777777" w:rsidR="009E6922" w:rsidRPr="00161B02" w:rsidRDefault="009E6922" w:rsidP="00936A7C">
            <w:pPr>
              <w:jc w:val="center"/>
              <w:rPr>
                <w:rFonts w:ascii="Times New Roman" w:hAnsi="Times New Roman"/>
              </w:rPr>
            </w:pPr>
            <w:r w:rsidRPr="00161B02">
              <w:rPr>
                <w:rFonts w:ascii="Times New Roman" w:hAnsi="Times New Roman"/>
              </w:rPr>
              <w:t>Умеренный риск</w:t>
            </w:r>
          </w:p>
        </w:tc>
      </w:tr>
      <w:tr w:rsidR="009E6922" w:rsidRPr="00161B02" w14:paraId="40239DB6" w14:textId="77777777" w:rsidTr="000E01C4">
        <w:tc>
          <w:tcPr>
            <w:tcW w:w="61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4CE0A81" w14:textId="77777777" w:rsidR="009E6922" w:rsidRPr="00161B02" w:rsidRDefault="009E6922" w:rsidP="00936A7C">
            <w:pPr>
              <w:jc w:val="center"/>
              <w:rPr>
                <w:rFonts w:ascii="Times New Roman" w:hAnsi="Times New Roman"/>
              </w:rPr>
            </w:pPr>
            <w:r w:rsidRPr="00161B02">
              <w:rPr>
                <w:rFonts w:ascii="Times New Roman" w:hAnsi="Times New Roman"/>
              </w:rPr>
              <w:t>4</w:t>
            </w:r>
          </w:p>
        </w:tc>
        <w:tc>
          <w:tcPr>
            <w:tcW w:w="75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F75E6E2" w14:textId="77777777" w:rsidR="009E6922" w:rsidRPr="00161B02" w:rsidRDefault="009E6922" w:rsidP="00936A7C">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6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92734DC" w14:textId="60A9B1A8" w:rsidR="009E6922" w:rsidRPr="00161B02" w:rsidRDefault="009E6922" w:rsidP="00936A7C">
            <w:pPr>
              <w:jc w:val="center"/>
              <w:rPr>
                <w:rFonts w:ascii="Times New Roman" w:hAnsi="Times New Roman"/>
              </w:rPr>
            </w:pPr>
            <w:r w:rsidRPr="00161B02">
              <w:rPr>
                <w:rFonts w:ascii="Times New Roman" w:hAnsi="Times New Roman"/>
              </w:rPr>
              <w:t>Низкий риск</w:t>
            </w:r>
          </w:p>
        </w:tc>
      </w:tr>
    </w:tbl>
    <w:p w14:paraId="19AA81CA" w14:textId="77777777" w:rsidR="004C1C21" w:rsidRDefault="004C1C21" w:rsidP="006062E8">
      <w:pPr>
        <w:widowControl w:val="0"/>
        <w:spacing w:after="0" w:line="240" w:lineRule="auto"/>
        <w:rPr>
          <w:rFonts w:ascii="Times New Roman CYR" w:hAnsi="Times New Roman CYR" w:cs="Times New Roman CYR"/>
          <w:sz w:val="24"/>
          <w:szCs w:val="24"/>
        </w:rPr>
      </w:pPr>
    </w:p>
    <w:p w14:paraId="4B189F23" w14:textId="36ECFFB3" w:rsidR="004C1C21" w:rsidRDefault="00146DB9" w:rsidP="000E01C4">
      <w:pPr>
        <w:widowControl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w:t>
      </w:r>
    </w:p>
    <w:p w14:paraId="14BC1EFA" w14:textId="0FFD1EAF" w:rsidR="004C1C21" w:rsidRDefault="004C1C21" w:rsidP="000E01C4">
      <w:pPr>
        <w:widowControl w:val="0"/>
        <w:spacing w:after="0" w:line="240" w:lineRule="auto"/>
        <w:jc w:val="right"/>
        <w:rPr>
          <w:rFonts w:ascii="Times New Roman CYR" w:hAnsi="Times New Roman CYR" w:cs="Times New Roman CYR"/>
          <w:sz w:val="24"/>
          <w:szCs w:val="24"/>
        </w:rPr>
      </w:pPr>
    </w:p>
    <w:p w14:paraId="7C8EEC73" w14:textId="1211DF8E" w:rsidR="004C1C21" w:rsidRDefault="004C1C21" w:rsidP="000E01C4">
      <w:pPr>
        <w:widowControl w:val="0"/>
        <w:spacing w:after="0" w:line="240" w:lineRule="auto"/>
        <w:jc w:val="right"/>
        <w:rPr>
          <w:rFonts w:ascii="Times New Roman CYR" w:hAnsi="Times New Roman CYR" w:cs="Times New Roman CYR"/>
          <w:sz w:val="24"/>
          <w:szCs w:val="24"/>
        </w:rPr>
      </w:pPr>
    </w:p>
    <w:p w14:paraId="52BA1417" w14:textId="47A19776" w:rsidR="004C1C21" w:rsidRDefault="004C1C21" w:rsidP="000E01C4">
      <w:pPr>
        <w:widowControl w:val="0"/>
        <w:spacing w:after="0" w:line="240" w:lineRule="auto"/>
        <w:jc w:val="right"/>
        <w:rPr>
          <w:rFonts w:ascii="Times New Roman CYR" w:hAnsi="Times New Roman CYR" w:cs="Times New Roman CYR"/>
          <w:sz w:val="24"/>
          <w:szCs w:val="24"/>
        </w:rPr>
      </w:pPr>
    </w:p>
    <w:p w14:paraId="1D3C734B" w14:textId="331FCD87" w:rsidR="004C1C21" w:rsidRDefault="004C1C21" w:rsidP="000E01C4">
      <w:pPr>
        <w:widowControl w:val="0"/>
        <w:spacing w:after="0" w:line="240" w:lineRule="auto"/>
        <w:jc w:val="right"/>
        <w:rPr>
          <w:rFonts w:ascii="Times New Roman CYR" w:hAnsi="Times New Roman CYR" w:cs="Times New Roman CYR"/>
          <w:sz w:val="24"/>
          <w:szCs w:val="24"/>
        </w:rPr>
      </w:pPr>
    </w:p>
    <w:p w14:paraId="661C803E" w14:textId="6E70C04F" w:rsidR="004C1C21" w:rsidRDefault="004C1C21" w:rsidP="000E01C4">
      <w:pPr>
        <w:widowControl w:val="0"/>
        <w:spacing w:after="0" w:line="240" w:lineRule="auto"/>
        <w:jc w:val="right"/>
        <w:rPr>
          <w:rFonts w:ascii="Times New Roman CYR" w:hAnsi="Times New Roman CYR" w:cs="Times New Roman CYR"/>
          <w:sz w:val="24"/>
          <w:szCs w:val="24"/>
        </w:rPr>
      </w:pPr>
    </w:p>
    <w:p w14:paraId="768E8537" w14:textId="54998C2F" w:rsidR="004C1C21" w:rsidRDefault="004C1C21" w:rsidP="000E01C4">
      <w:pPr>
        <w:widowControl w:val="0"/>
        <w:spacing w:after="0" w:line="240" w:lineRule="auto"/>
        <w:jc w:val="right"/>
        <w:rPr>
          <w:rFonts w:ascii="Times New Roman CYR" w:hAnsi="Times New Roman CYR" w:cs="Times New Roman CYR"/>
          <w:sz w:val="24"/>
          <w:szCs w:val="24"/>
        </w:rPr>
      </w:pPr>
    </w:p>
    <w:p w14:paraId="21A3D4FF" w14:textId="252F0006" w:rsidR="004C1C21" w:rsidRDefault="004C1C21" w:rsidP="000E01C4">
      <w:pPr>
        <w:widowControl w:val="0"/>
        <w:spacing w:after="0" w:line="240" w:lineRule="auto"/>
        <w:jc w:val="right"/>
        <w:rPr>
          <w:rFonts w:ascii="Times New Roman CYR" w:hAnsi="Times New Roman CYR" w:cs="Times New Roman CYR"/>
          <w:sz w:val="24"/>
          <w:szCs w:val="24"/>
        </w:rPr>
      </w:pPr>
    </w:p>
    <w:p w14:paraId="1720A14D" w14:textId="59D8C683" w:rsidR="004C1C21" w:rsidRDefault="004C1C21" w:rsidP="000E01C4">
      <w:pPr>
        <w:widowControl w:val="0"/>
        <w:spacing w:after="0" w:line="240" w:lineRule="auto"/>
        <w:jc w:val="right"/>
        <w:rPr>
          <w:rFonts w:ascii="Times New Roman CYR" w:hAnsi="Times New Roman CYR" w:cs="Times New Roman CYR"/>
          <w:sz w:val="24"/>
          <w:szCs w:val="24"/>
        </w:rPr>
      </w:pPr>
    </w:p>
    <w:p w14:paraId="6C446AA0" w14:textId="17BB7091" w:rsidR="004C1C21" w:rsidRDefault="004C1C21" w:rsidP="000E01C4">
      <w:pPr>
        <w:widowControl w:val="0"/>
        <w:spacing w:after="0" w:line="240" w:lineRule="auto"/>
        <w:jc w:val="right"/>
        <w:rPr>
          <w:rFonts w:ascii="Times New Roman CYR" w:hAnsi="Times New Roman CYR" w:cs="Times New Roman CYR"/>
          <w:sz w:val="24"/>
          <w:szCs w:val="24"/>
        </w:rPr>
      </w:pPr>
    </w:p>
    <w:p w14:paraId="0CDA28A5" w14:textId="2855FDBC" w:rsidR="004C1C21" w:rsidRDefault="004C1C21" w:rsidP="000E01C4">
      <w:pPr>
        <w:widowControl w:val="0"/>
        <w:spacing w:after="0" w:line="240" w:lineRule="auto"/>
        <w:jc w:val="right"/>
        <w:rPr>
          <w:rFonts w:ascii="Times New Roman CYR" w:hAnsi="Times New Roman CYR" w:cs="Times New Roman CYR"/>
          <w:sz w:val="24"/>
          <w:szCs w:val="24"/>
        </w:rPr>
      </w:pPr>
    </w:p>
    <w:p w14:paraId="05F3ED31" w14:textId="79DF26BF" w:rsidR="004C1C21" w:rsidRDefault="004C1C21" w:rsidP="000E01C4">
      <w:pPr>
        <w:widowControl w:val="0"/>
        <w:spacing w:after="0" w:line="240" w:lineRule="auto"/>
        <w:jc w:val="right"/>
        <w:rPr>
          <w:rFonts w:ascii="Times New Roman CYR" w:hAnsi="Times New Roman CYR" w:cs="Times New Roman CYR"/>
          <w:sz w:val="24"/>
          <w:szCs w:val="24"/>
        </w:rPr>
      </w:pPr>
    </w:p>
    <w:p w14:paraId="00DE6534" w14:textId="6EDD1A16" w:rsidR="004C1C21" w:rsidRDefault="004C1C21" w:rsidP="000E01C4">
      <w:pPr>
        <w:widowControl w:val="0"/>
        <w:spacing w:after="0" w:line="240" w:lineRule="auto"/>
        <w:jc w:val="right"/>
        <w:rPr>
          <w:rFonts w:ascii="Times New Roman CYR" w:hAnsi="Times New Roman CYR" w:cs="Times New Roman CYR"/>
          <w:sz w:val="24"/>
          <w:szCs w:val="24"/>
        </w:rPr>
      </w:pPr>
    </w:p>
    <w:p w14:paraId="333E9F8D" w14:textId="047BB646" w:rsidR="004C1C21" w:rsidRDefault="004C1C21" w:rsidP="000E01C4">
      <w:pPr>
        <w:widowControl w:val="0"/>
        <w:spacing w:after="0" w:line="240" w:lineRule="auto"/>
        <w:jc w:val="right"/>
        <w:rPr>
          <w:rFonts w:ascii="Times New Roman CYR" w:hAnsi="Times New Roman CYR" w:cs="Times New Roman CYR"/>
          <w:sz w:val="24"/>
          <w:szCs w:val="24"/>
        </w:rPr>
      </w:pPr>
    </w:p>
    <w:p w14:paraId="190C4AF0" w14:textId="07A392D0" w:rsidR="004C1C21" w:rsidRDefault="004C1C21" w:rsidP="000E01C4">
      <w:pPr>
        <w:widowControl w:val="0"/>
        <w:spacing w:after="0" w:line="240" w:lineRule="auto"/>
        <w:jc w:val="right"/>
        <w:rPr>
          <w:rFonts w:ascii="Times New Roman CYR" w:hAnsi="Times New Roman CYR" w:cs="Times New Roman CYR"/>
          <w:sz w:val="24"/>
          <w:szCs w:val="24"/>
        </w:rPr>
      </w:pPr>
    </w:p>
    <w:p w14:paraId="2943DCD4" w14:textId="2B7B6B63" w:rsidR="004C1C21" w:rsidRDefault="004C1C21" w:rsidP="000E01C4">
      <w:pPr>
        <w:widowControl w:val="0"/>
        <w:spacing w:after="0" w:line="240" w:lineRule="auto"/>
        <w:jc w:val="right"/>
        <w:rPr>
          <w:rFonts w:ascii="Times New Roman CYR" w:hAnsi="Times New Roman CYR" w:cs="Times New Roman CYR"/>
          <w:sz w:val="24"/>
          <w:szCs w:val="24"/>
        </w:rPr>
      </w:pPr>
    </w:p>
    <w:p w14:paraId="38D37B8C" w14:textId="243787BF" w:rsidR="004C1C21" w:rsidRDefault="004C1C21" w:rsidP="000E01C4">
      <w:pPr>
        <w:widowControl w:val="0"/>
        <w:spacing w:after="0" w:line="240" w:lineRule="auto"/>
        <w:jc w:val="right"/>
        <w:rPr>
          <w:rFonts w:ascii="Times New Roman CYR" w:hAnsi="Times New Roman CYR" w:cs="Times New Roman CYR"/>
          <w:sz w:val="24"/>
          <w:szCs w:val="24"/>
        </w:rPr>
      </w:pPr>
    </w:p>
    <w:p w14:paraId="015F74B8" w14:textId="165D2E1E" w:rsidR="004C1C21" w:rsidRDefault="004C1C21" w:rsidP="000E01C4">
      <w:pPr>
        <w:widowControl w:val="0"/>
        <w:spacing w:after="0" w:line="240" w:lineRule="auto"/>
        <w:jc w:val="right"/>
        <w:rPr>
          <w:rFonts w:ascii="Times New Roman CYR" w:hAnsi="Times New Roman CYR" w:cs="Times New Roman CYR"/>
          <w:sz w:val="24"/>
          <w:szCs w:val="24"/>
        </w:rPr>
      </w:pPr>
    </w:p>
    <w:p w14:paraId="0FBEFEB5" w14:textId="77777777" w:rsidR="006062E8" w:rsidRDefault="006062E8" w:rsidP="000E01C4">
      <w:pPr>
        <w:widowControl w:val="0"/>
        <w:spacing w:after="0" w:line="240" w:lineRule="auto"/>
        <w:jc w:val="right"/>
        <w:rPr>
          <w:rFonts w:ascii="Times New Roman CYR" w:hAnsi="Times New Roman CYR" w:cs="Times New Roman CYR"/>
          <w:sz w:val="24"/>
          <w:szCs w:val="24"/>
        </w:rPr>
      </w:pPr>
      <w:bookmarkStart w:id="4" w:name="_GoBack"/>
      <w:bookmarkEnd w:id="4"/>
    </w:p>
    <w:p w14:paraId="0CC8910D" w14:textId="0571523A" w:rsidR="004C1C21" w:rsidRDefault="004C1C21" w:rsidP="000E01C4">
      <w:pPr>
        <w:widowControl w:val="0"/>
        <w:spacing w:after="0" w:line="240" w:lineRule="auto"/>
        <w:jc w:val="right"/>
        <w:rPr>
          <w:rFonts w:ascii="Times New Roman CYR" w:hAnsi="Times New Roman CYR" w:cs="Times New Roman CYR"/>
          <w:sz w:val="24"/>
          <w:szCs w:val="24"/>
        </w:rPr>
      </w:pPr>
    </w:p>
    <w:p w14:paraId="676C3EE1" w14:textId="3EB52657" w:rsidR="004C1C21" w:rsidRDefault="004C1C21" w:rsidP="000E01C4">
      <w:pPr>
        <w:widowControl w:val="0"/>
        <w:spacing w:after="0" w:line="240" w:lineRule="auto"/>
        <w:jc w:val="right"/>
        <w:rPr>
          <w:rFonts w:ascii="Times New Roman CYR" w:hAnsi="Times New Roman CYR" w:cs="Times New Roman CYR"/>
          <w:sz w:val="24"/>
          <w:szCs w:val="24"/>
        </w:rPr>
      </w:pPr>
    </w:p>
    <w:p w14:paraId="468CA0F6" w14:textId="1C07D08A" w:rsidR="004C1C21" w:rsidRDefault="004C1C21" w:rsidP="000E01C4">
      <w:pPr>
        <w:widowControl w:val="0"/>
        <w:spacing w:after="0" w:line="240" w:lineRule="auto"/>
        <w:jc w:val="right"/>
        <w:rPr>
          <w:rFonts w:ascii="Times New Roman CYR" w:hAnsi="Times New Roman CYR" w:cs="Times New Roman CYR"/>
          <w:sz w:val="24"/>
          <w:szCs w:val="24"/>
        </w:rPr>
      </w:pPr>
    </w:p>
    <w:p w14:paraId="72D8096F" w14:textId="64EED637" w:rsidR="004C1C21" w:rsidRDefault="004C1C21" w:rsidP="000E01C4">
      <w:pPr>
        <w:widowControl w:val="0"/>
        <w:spacing w:after="0" w:line="240" w:lineRule="auto"/>
        <w:jc w:val="right"/>
        <w:rPr>
          <w:rFonts w:ascii="Times New Roman CYR" w:hAnsi="Times New Roman CYR" w:cs="Times New Roman CYR"/>
          <w:sz w:val="24"/>
          <w:szCs w:val="24"/>
        </w:rPr>
      </w:pPr>
    </w:p>
    <w:p w14:paraId="399CF597" w14:textId="55867420" w:rsidR="004C1C21" w:rsidRDefault="004C1C21" w:rsidP="000E01C4">
      <w:pPr>
        <w:widowControl w:val="0"/>
        <w:spacing w:after="0" w:line="240" w:lineRule="auto"/>
        <w:jc w:val="right"/>
        <w:rPr>
          <w:rFonts w:ascii="Times New Roman CYR" w:hAnsi="Times New Roman CYR" w:cs="Times New Roman CYR"/>
          <w:sz w:val="24"/>
          <w:szCs w:val="24"/>
        </w:rPr>
      </w:pPr>
    </w:p>
    <w:p w14:paraId="2221DA66" w14:textId="07C44EAE" w:rsidR="004C1C21" w:rsidRDefault="004C1C21" w:rsidP="000E01C4">
      <w:pPr>
        <w:widowControl w:val="0"/>
        <w:spacing w:after="0" w:line="240" w:lineRule="auto"/>
        <w:jc w:val="right"/>
        <w:rPr>
          <w:rFonts w:ascii="Times New Roman CYR" w:hAnsi="Times New Roman CYR" w:cs="Times New Roman CYR"/>
          <w:sz w:val="24"/>
          <w:szCs w:val="24"/>
        </w:rPr>
      </w:pPr>
    </w:p>
    <w:p w14:paraId="110B119A" w14:textId="70AEF0BF" w:rsidR="004C1C21" w:rsidRDefault="004C1C21" w:rsidP="000E01C4">
      <w:pPr>
        <w:widowControl w:val="0"/>
        <w:spacing w:after="0" w:line="240" w:lineRule="auto"/>
        <w:jc w:val="right"/>
        <w:rPr>
          <w:rFonts w:ascii="Times New Roman CYR" w:hAnsi="Times New Roman CYR" w:cs="Times New Roman CYR"/>
          <w:sz w:val="24"/>
          <w:szCs w:val="24"/>
        </w:rPr>
      </w:pPr>
    </w:p>
    <w:p w14:paraId="0256CB3F" w14:textId="56BFED1A" w:rsidR="004C1C21" w:rsidRDefault="004C1C21" w:rsidP="000E01C4">
      <w:pPr>
        <w:widowControl w:val="0"/>
        <w:spacing w:after="0" w:line="240" w:lineRule="auto"/>
        <w:jc w:val="right"/>
        <w:rPr>
          <w:rFonts w:ascii="Times New Roman CYR" w:hAnsi="Times New Roman CYR" w:cs="Times New Roman CYR"/>
          <w:sz w:val="24"/>
          <w:szCs w:val="24"/>
        </w:rPr>
      </w:pPr>
    </w:p>
    <w:p w14:paraId="1BF7E7A6" w14:textId="107E96B0" w:rsidR="004C1C21" w:rsidRDefault="004C1C21" w:rsidP="000E01C4">
      <w:pPr>
        <w:widowControl w:val="0"/>
        <w:spacing w:after="0" w:line="240" w:lineRule="auto"/>
        <w:jc w:val="right"/>
        <w:rPr>
          <w:rFonts w:ascii="Times New Roman CYR" w:hAnsi="Times New Roman CYR" w:cs="Times New Roman CYR"/>
          <w:sz w:val="24"/>
          <w:szCs w:val="24"/>
        </w:rPr>
      </w:pPr>
    </w:p>
    <w:p w14:paraId="63678712" w14:textId="15B5B308" w:rsidR="004C1C21" w:rsidRDefault="004C1C21" w:rsidP="000E01C4">
      <w:pPr>
        <w:widowControl w:val="0"/>
        <w:spacing w:after="0" w:line="240" w:lineRule="auto"/>
        <w:jc w:val="right"/>
        <w:rPr>
          <w:rFonts w:ascii="Times New Roman CYR" w:hAnsi="Times New Roman CYR" w:cs="Times New Roman CYR"/>
          <w:sz w:val="24"/>
          <w:szCs w:val="24"/>
        </w:rPr>
      </w:pPr>
    </w:p>
    <w:p w14:paraId="76A1E630" w14:textId="3C08A6B0" w:rsidR="004C1C21" w:rsidRDefault="004C1C21" w:rsidP="000E01C4">
      <w:pPr>
        <w:widowControl w:val="0"/>
        <w:spacing w:after="0" w:line="240" w:lineRule="auto"/>
        <w:jc w:val="right"/>
        <w:rPr>
          <w:rFonts w:ascii="Times New Roman CYR" w:hAnsi="Times New Roman CYR" w:cs="Times New Roman CYR"/>
          <w:sz w:val="24"/>
          <w:szCs w:val="24"/>
        </w:rPr>
      </w:pPr>
    </w:p>
    <w:p w14:paraId="32EF9377" w14:textId="4F615FD7" w:rsidR="004C1C21" w:rsidRDefault="004C1C21" w:rsidP="000E01C4">
      <w:pPr>
        <w:widowControl w:val="0"/>
        <w:spacing w:after="0" w:line="240" w:lineRule="auto"/>
        <w:jc w:val="right"/>
        <w:rPr>
          <w:rFonts w:ascii="Times New Roman CYR" w:hAnsi="Times New Roman CYR" w:cs="Times New Roman CYR"/>
          <w:sz w:val="24"/>
          <w:szCs w:val="24"/>
        </w:rPr>
      </w:pPr>
    </w:p>
    <w:p w14:paraId="65A68AD4" w14:textId="4128CB0C" w:rsidR="00BD404F" w:rsidRDefault="00BD404F" w:rsidP="000E01C4">
      <w:pPr>
        <w:widowControl w:val="0"/>
        <w:spacing w:after="0" w:line="240" w:lineRule="auto"/>
        <w:jc w:val="right"/>
        <w:rPr>
          <w:rFonts w:ascii="Times New Roman CYR" w:hAnsi="Times New Roman CYR" w:cs="Times New Roman CYR"/>
          <w:sz w:val="24"/>
          <w:szCs w:val="24"/>
        </w:rPr>
      </w:pPr>
    </w:p>
    <w:p w14:paraId="550251A4" w14:textId="5502E8F4" w:rsidR="00BD404F" w:rsidRDefault="00BD404F" w:rsidP="000E01C4">
      <w:pPr>
        <w:widowControl w:val="0"/>
        <w:spacing w:after="0" w:line="240" w:lineRule="auto"/>
        <w:jc w:val="right"/>
        <w:rPr>
          <w:rFonts w:ascii="Times New Roman CYR" w:hAnsi="Times New Roman CYR" w:cs="Times New Roman CYR"/>
          <w:sz w:val="24"/>
          <w:szCs w:val="24"/>
        </w:rPr>
      </w:pPr>
    </w:p>
    <w:p w14:paraId="6BAFB374" w14:textId="77777777" w:rsidR="00BD404F" w:rsidRDefault="00BD404F" w:rsidP="000E01C4">
      <w:pPr>
        <w:widowControl w:val="0"/>
        <w:spacing w:after="0" w:line="240" w:lineRule="auto"/>
        <w:jc w:val="right"/>
        <w:rPr>
          <w:rFonts w:ascii="Times New Roman CYR" w:hAnsi="Times New Roman CYR" w:cs="Times New Roman CYR"/>
          <w:sz w:val="24"/>
          <w:szCs w:val="24"/>
        </w:rPr>
      </w:pPr>
    </w:p>
    <w:p w14:paraId="6138FD49" w14:textId="77777777" w:rsidR="004C1C21" w:rsidRDefault="004C1C21" w:rsidP="00692A08">
      <w:pPr>
        <w:widowControl w:val="0"/>
        <w:spacing w:after="0" w:line="240" w:lineRule="auto"/>
        <w:rPr>
          <w:rFonts w:ascii="Times New Roman CYR" w:hAnsi="Times New Roman CYR" w:cs="Times New Roman CYR"/>
          <w:sz w:val="24"/>
          <w:szCs w:val="24"/>
        </w:rPr>
      </w:pPr>
    </w:p>
    <w:p w14:paraId="62FDEF04" w14:textId="20D5F4AF" w:rsidR="000E01C4" w:rsidRDefault="000E01C4" w:rsidP="000E01C4">
      <w:pPr>
        <w:widowControl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Приложение № 2 </w:t>
      </w:r>
    </w:p>
    <w:p w14:paraId="618F9C88" w14:textId="77777777" w:rsidR="004C1C21" w:rsidRDefault="000E01C4" w:rsidP="004C1C21">
      <w:pPr>
        <w:widowControl w:val="0"/>
        <w:spacing w:after="0" w:line="240" w:lineRule="auto"/>
        <w:ind w:left="4536"/>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C1C21">
        <w:rPr>
          <w:rFonts w:ascii="Times New Roman CYR" w:hAnsi="Times New Roman CYR" w:cs="Times New Roman CYR"/>
          <w:sz w:val="24"/>
          <w:szCs w:val="24"/>
        </w:rPr>
        <w:t xml:space="preserve">к Решению    окружного Совета депутатов                                                                   </w:t>
      </w:r>
    </w:p>
    <w:p w14:paraId="5D74ED9D" w14:textId="07D520EF" w:rsidR="004C1C21" w:rsidRDefault="004C1C21" w:rsidP="004C1C21">
      <w:pPr>
        <w:widowControl w:val="0"/>
        <w:spacing w:after="0" w:line="240" w:lineRule="auto"/>
        <w:ind w:left="4820"/>
        <w:rPr>
          <w:rFonts w:ascii="Times New Roman CYR" w:hAnsi="Times New Roman CYR" w:cs="Times New Roman CYR"/>
          <w:sz w:val="24"/>
          <w:szCs w:val="24"/>
        </w:rPr>
      </w:pPr>
      <w:r>
        <w:rPr>
          <w:rFonts w:ascii="Times New Roman CYR" w:hAnsi="Times New Roman CYR" w:cs="Times New Roman CYR"/>
          <w:sz w:val="24"/>
          <w:szCs w:val="24"/>
        </w:rPr>
        <w:t>от «</w:t>
      </w:r>
      <w:r w:rsidR="006062E8">
        <w:rPr>
          <w:rFonts w:ascii="Times New Roman CYR" w:hAnsi="Times New Roman CYR" w:cs="Times New Roman CYR"/>
          <w:sz w:val="24"/>
          <w:szCs w:val="24"/>
        </w:rPr>
        <w:t>29</w:t>
      </w:r>
      <w:r>
        <w:rPr>
          <w:rFonts w:ascii="Times New Roman CYR" w:hAnsi="Times New Roman CYR" w:cs="Times New Roman CYR"/>
          <w:sz w:val="24"/>
          <w:szCs w:val="24"/>
        </w:rPr>
        <w:t xml:space="preserve">» </w:t>
      </w:r>
      <w:r w:rsidR="006062E8">
        <w:rPr>
          <w:rFonts w:ascii="Times New Roman CYR" w:hAnsi="Times New Roman CYR" w:cs="Times New Roman CYR"/>
          <w:sz w:val="24"/>
          <w:szCs w:val="24"/>
        </w:rPr>
        <w:t xml:space="preserve">марта </w:t>
      </w:r>
      <w:r>
        <w:rPr>
          <w:rFonts w:ascii="Times New Roman CYR" w:hAnsi="Times New Roman CYR" w:cs="Times New Roman CYR"/>
          <w:sz w:val="24"/>
          <w:szCs w:val="24"/>
        </w:rPr>
        <w:t>2023г.</w:t>
      </w:r>
      <w:r w:rsidR="006062E8">
        <w:rPr>
          <w:rFonts w:ascii="Times New Roman CYR" w:hAnsi="Times New Roman CYR" w:cs="Times New Roman CYR"/>
          <w:sz w:val="24"/>
          <w:szCs w:val="24"/>
        </w:rPr>
        <w:t xml:space="preserve"> № 254</w:t>
      </w:r>
      <w:r>
        <w:rPr>
          <w:rFonts w:ascii="Times New Roman CYR" w:hAnsi="Times New Roman CYR" w:cs="Times New Roman CYR"/>
          <w:sz w:val="24"/>
          <w:szCs w:val="24"/>
        </w:rPr>
        <w:t xml:space="preserve"> «О внесении изменений и дополнений </w:t>
      </w:r>
    </w:p>
    <w:p w14:paraId="69CC8290" w14:textId="3D1A5928" w:rsidR="004C1C21" w:rsidRDefault="004C1C21" w:rsidP="004C1C21">
      <w:pPr>
        <w:widowControl w:val="0"/>
        <w:spacing w:after="0" w:line="240" w:lineRule="auto"/>
        <w:ind w:left="4820"/>
        <w:rPr>
          <w:rFonts w:ascii="Times New Roman CYR" w:hAnsi="Times New Roman CYR" w:cs="Times New Roman CYR"/>
          <w:sz w:val="24"/>
          <w:szCs w:val="24"/>
        </w:rPr>
      </w:pPr>
      <w:r>
        <w:rPr>
          <w:rFonts w:ascii="Times New Roman CYR" w:hAnsi="Times New Roman CYR" w:cs="Times New Roman CYR"/>
          <w:sz w:val="24"/>
          <w:szCs w:val="24"/>
        </w:rPr>
        <w:t xml:space="preserve">в Положение о муниципальном </w:t>
      </w:r>
      <w:proofErr w:type="gramStart"/>
      <w:r>
        <w:rPr>
          <w:rFonts w:ascii="Times New Roman CYR" w:hAnsi="Times New Roman CYR" w:cs="Times New Roman CYR"/>
          <w:sz w:val="24"/>
          <w:szCs w:val="24"/>
        </w:rPr>
        <w:t xml:space="preserve">контроле  </w:t>
      </w:r>
      <w:r w:rsidRPr="00962EF7">
        <w:rPr>
          <w:rFonts w:ascii="Times New Roman CYR" w:hAnsi="Times New Roman CYR" w:cs="Times New Roman CYR"/>
          <w:sz w:val="24"/>
          <w:szCs w:val="24"/>
        </w:rPr>
        <w:t>за</w:t>
      </w:r>
      <w:proofErr w:type="gramEnd"/>
      <w:r w:rsidRPr="00962EF7">
        <w:rPr>
          <w:rFonts w:ascii="Times New Roman CYR" w:hAnsi="Times New Roman CYR" w:cs="Times New Roman CYR"/>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Pr>
          <w:rFonts w:ascii="Times New Roman CYR" w:hAnsi="Times New Roman CYR" w:cs="Times New Roman CYR"/>
          <w:sz w:val="24"/>
          <w:szCs w:val="24"/>
        </w:rPr>
        <w:t>на территории муниципального образования «Советский городской округ»</w:t>
      </w:r>
    </w:p>
    <w:p w14:paraId="65B9C90B" w14:textId="77777777" w:rsidR="004C1C21" w:rsidRDefault="004C1C21" w:rsidP="004C1C21">
      <w:pPr>
        <w:widowControl w:val="0"/>
        <w:spacing w:after="0" w:line="240" w:lineRule="auto"/>
        <w:ind w:left="4820"/>
        <w:rPr>
          <w:rFonts w:ascii="Times New Roman CYR" w:hAnsi="Times New Roman CYR" w:cs="Times New Roman CYR"/>
          <w:sz w:val="24"/>
          <w:szCs w:val="24"/>
        </w:rPr>
      </w:pPr>
    </w:p>
    <w:p w14:paraId="23629911" w14:textId="3A980130" w:rsidR="004C1C21" w:rsidRDefault="004C1C21" w:rsidP="004C1C21">
      <w:pPr>
        <w:widowControl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 «Приложение № 2</w:t>
      </w:r>
    </w:p>
    <w:p w14:paraId="1896F480" w14:textId="429C691F" w:rsidR="004C1C21" w:rsidRDefault="004C1C21" w:rsidP="004C1C21">
      <w:pPr>
        <w:widowControl w:val="0"/>
        <w:spacing w:after="0" w:line="240" w:lineRule="auto"/>
        <w:ind w:left="4820"/>
        <w:rPr>
          <w:rFonts w:ascii="Times New Roman CYR" w:hAnsi="Times New Roman CYR" w:cs="Times New Roman CYR"/>
          <w:sz w:val="24"/>
          <w:szCs w:val="24"/>
        </w:rPr>
      </w:pPr>
      <w:r>
        <w:rPr>
          <w:rFonts w:ascii="Times New Roman CYR" w:hAnsi="Times New Roman CYR" w:cs="Times New Roman CYR"/>
          <w:sz w:val="24"/>
          <w:szCs w:val="24"/>
        </w:rPr>
        <w:t xml:space="preserve">к </w:t>
      </w:r>
      <w:proofErr w:type="gramStart"/>
      <w:r>
        <w:rPr>
          <w:rFonts w:ascii="Times New Roman CYR" w:hAnsi="Times New Roman CYR" w:cs="Times New Roman CYR"/>
          <w:sz w:val="24"/>
          <w:szCs w:val="24"/>
        </w:rPr>
        <w:t xml:space="preserve">Положению  </w:t>
      </w:r>
      <w:r w:rsidRPr="00137844">
        <w:rPr>
          <w:rFonts w:ascii="Times New Roman CYR" w:hAnsi="Times New Roman CYR" w:cs="Times New Roman CYR"/>
          <w:sz w:val="24"/>
          <w:szCs w:val="24"/>
        </w:rPr>
        <w:t>о</w:t>
      </w:r>
      <w:proofErr w:type="gramEnd"/>
      <w:r w:rsidRPr="00137844">
        <w:rPr>
          <w:rFonts w:ascii="Times New Roman CYR" w:hAnsi="Times New Roman CYR" w:cs="Times New Roman CYR"/>
          <w:sz w:val="24"/>
          <w:szCs w:val="24"/>
        </w:rPr>
        <w:t xml:space="preserve"> муниципальном контроле </w:t>
      </w:r>
      <w:r w:rsidRPr="00962EF7">
        <w:rPr>
          <w:rFonts w:ascii="Times New Roman CYR" w:hAnsi="Times New Roman CYR" w:cs="Times New Roman CYR"/>
          <w:sz w:val="24"/>
          <w:szCs w:val="24"/>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Pr>
          <w:rFonts w:ascii="Times New Roman CYR" w:hAnsi="Times New Roman CYR" w:cs="Times New Roman CYR"/>
          <w:sz w:val="24"/>
          <w:szCs w:val="24"/>
        </w:rPr>
        <w:t>на территории муниципального образования «Советский городской округ</w:t>
      </w:r>
      <w:r w:rsidRPr="00137844">
        <w:rPr>
          <w:rFonts w:ascii="Times New Roman CYR" w:hAnsi="Times New Roman CYR" w:cs="Times New Roman CYR"/>
          <w:sz w:val="24"/>
          <w:szCs w:val="24"/>
        </w:rPr>
        <w:t>», утвержденно</w:t>
      </w:r>
      <w:r w:rsidR="0006099A">
        <w:rPr>
          <w:rFonts w:ascii="Times New Roman CYR" w:hAnsi="Times New Roman CYR" w:cs="Times New Roman CYR"/>
          <w:sz w:val="24"/>
          <w:szCs w:val="24"/>
        </w:rPr>
        <w:t>му</w:t>
      </w:r>
      <w:r w:rsidRPr="00137844">
        <w:rPr>
          <w:rFonts w:ascii="Times New Roman CYR" w:hAnsi="Times New Roman CYR" w:cs="Times New Roman CYR"/>
          <w:sz w:val="24"/>
          <w:szCs w:val="24"/>
        </w:rPr>
        <w:t xml:space="preserve"> решением окружного Совета депутатов Советского городского округа от 25.08.2021 г. № </w:t>
      </w:r>
      <w:r>
        <w:rPr>
          <w:rFonts w:ascii="Times New Roman CYR" w:hAnsi="Times New Roman CYR" w:cs="Times New Roman CYR"/>
          <w:sz w:val="24"/>
          <w:szCs w:val="24"/>
        </w:rPr>
        <w:t>100</w:t>
      </w:r>
    </w:p>
    <w:p w14:paraId="38725809" w14:textId="722E8560" w:rsidR="009E6922" w:rsidRDefault="009E6922" w:rsidP="004C1C21">
      <w:pPr>
        <w:widowControl w:val="0"/>
        <w:spacing w:after="0" w:line="240" w:lineRule="auto"/>
        <w:ind w:left="4536"/>
        <w:rPr>
          <w:rFonts w:ascii="Times New Roman CYR" w:hAnsi="Times New Roman CYR" w:cs="Times New Roman CYR"/>
          <w:sz w:val="24"/>
          <w:szCs w:val="24"/>
        </w:rPr>
      </w:pPr>
    </w:p>
    <w:p w14:paraId="12AA5291" w14:textId="77777777" w:rsidR="00333A41" w:rsidRPr="000E01C4" w:rsidRDefault="00333A41" w:rsidP="0013784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BAD8A2D" w14:textId="77777777" w:rsidR="000E01C4" w:rsidRPr="000E01C4" w:rsidRDefault="000E01C4" w:rsidP="003238EF">
      <w:pPr>
        <w:pStyle w:val="ConsPlusNormal"/>
        <w:jc w:val="center"/>
        <w:rPr>
          <w:rFonts w:ascii="Times New Roman" w:hAnsi="Times New Roman" w:cs="Times New Roman"/>
          <w:sz w:val="28"/>
          <w:szCs w:val="28"/>
        </w:rPr>
      </w:pPr>
      <w:r w:rsidRPr="000E01C4">
        <w:rPr>
          <w:rFonts w:ascii="Times New Roman" w:hAnsi="Times New Roman" w:cs="Times New Roman"/>
          <w:sz w:val="28"/>
          <w:szCs w:val="28"/>
        </w:rPr>
        <w:t xml:space="preserve">Перечень индикаторов риска </w:t>
      </w:r>
    </w:p>
    <w:p w14:paraId="57D466C6" w14:textId="76E86310" w:rsidR="000E01C4" w:rsidRDefault="000E01C4" w:rsidP="00692A08">
      <w:pPr>
        <w:pStyle w:val="ConsPlusNormal"/>
        <w:jc w:val="center"/>
        <w:rPr>
          <w:i/>
          <w:u w:val="single"/>
        </w:rPr>
      </w:pPr>
      <w:r w:rsidRPr="000E01C4">
        <w:rPr>
          <w:rFonts w:ascii="Times New Roman" w:hAnsi="Times New Roman" w:cs="Times New Roman"/>
          <w:sz w:val="28"/>
          <w:szCs w:val="28"/>
        </w:rPr>
        <w:t>нарушения обязательных требований</w:t>
      </w:r>
      <w:r w:rsidR="002E1B03">
        <w:rPr>
          <w:rFonts w:ascii="Times New Roman" w:hAnsi="Times New Roman" w:cs="Times New Roman"/>
          <w:sz w:val="28"/>
          <w:szCs w:val="28"/>
        </w:rPr>
        <w:t xml:space="preserve"> </w:t>
      </w:r>
      <w:r w:rsidRPr="000E01C4">
        <w:rPr>
          <w:rFonts w:ascii="Times New Roman" w:hAnsi="Times New Roman" w:cs="Times New Roman"/>
          <w:sz w:val="28"/>
          <w:szCs w:val="28"/>
        </w:rPr>
        <w:t xml:space="preserve">в рамках осуществления муниципального контроля </w:t>
      </w:r>
      <w:r w:rsidR="00692A08" w:rsidRPr="001442AB">
        <w:rPr>
          <w:rFonts w:ascii="Times New Roman" w:hAnsi="Times New Roman" w:cs="Times New Roman"/>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w:t>
      </w:r>
      <w:proofErr w:type="gramStart"/>
      <w:r w:rsidR="00692A08" w:rsidRPr="001442AB">
        <w:rPr>
          <w:rFonts w:ascii="Times New Roman" w:hAnsi="Times New Roman" w:cs="Times New Roman"/>
          <w:sz w:val="28"/>
          <w:szCs w:val="28"/>
        </w:rPr>
        <w:t xml:space="preserve">теплоснабжения  </w:t>
      </w:r>
      <w:r w:rsidR="00692A08" w:rsidRPr="009E6922">
        <w:rPr>
          <w:rFonts w:ascii="Times New Roman" w:hAnsi="Times New Roman" w:cs="Times New Roman"/>
          <w:sz w:val="28"/>
          <w:szCs w:val="28"/>
        </w:rPr>
        <w:t>на</w:t>
      </w:r>
      <w:proofErr w:type="gramEnd"/>
      <w:r w:rsidR="00692A08" w:rsidRPr="009E6922">
        <w:rPr>
          <w:rFonts w:ascii="Times New Roman" w:hAnsi="Times New Roman" w:cs="Times New Roman"/>
          <w:sz w:val="28"/>
          <w:szCs w:val="28"/>
        </w:rPr>
        <w:t xml:space="preserve"> территории муниципального образования «Советский городской округ»</w:t>
      </w:r>
    </w:p>
    <w:p w14:paraId="0A77A42E" w14:textId="77777777" w:rsidR="000E01C4" w:rsidRPr="00F71AD8" w:rsidRDefault="000E01C4" w:rsidP="000E01C4">
      <w:pPr>
        <w:pStyle w:val="ConsPlusNormal"/>
        <w:spacing w:line="240" w:lineRule="exact"/>
        <w:jc w:val="center"/>
        <w:rPr>
          <w:shd w:val="clear" w:color="auto" w:fill="F1C100"/>
        </w:rPr>
      </w:pPr>
    </w:p>
    <w:p w14:paraId="4951F223" w14:textId="6B4A5EBB" w:rsidR="00CA2AE9" w:rsidRDefault="00CA2AE9" w:rsidP="00D268B5">
      <w:pPr>
        <w:pStyle w:val="ac"/>
        <w:numPr>
          <w:ilvl w:val="0"/>
          <w:numId w:val="4"/>
        </w:numPr>
        <w:shd w:val="clear" w:color="auto" w:fill="FFFFFF"/>
        <w:spacing w:before="0" w:beforeAutospacing="0" w:after="0" w:afterAutospacing="0"/>
        <w:jc w:val="both"/>
        <w:rPr>
          <w:sz w:val="28"/>
          <w:szCs w:val="28"/>
        </w:rPr>
      </w:pPr>
      <w:r w:rsidRPr="00CA2AE9">
        <w:rPr>
          <w:sz w:val="28"/>
          <w:szCs w:val="28"/>
        </w:rPr>
        <w:t>Отнесение объектов контроля к определенной категории риска</w:t>
      </w:r>
      <w:r>
        <w:rPr>
          <w:sz w:val="28"/>
          <w:szCs w:val="28"/>
        </w:rPr>
        <w:t xml:space="preserve"> </w:t>
      </w:r>
      <w:r w:rsidRPr="00CA2AE9">
        <w:rPr>
          <w:sz w:val="28"/>
          <w:szCs w:val="28"/>
        </w:rPr>
        <w:t xml:space="preserve">осуществляется в зависимости от значения показателя риска: </w:t>
      </w:r>
    </w:p>
    <w:p w14:paraId="58F2DE7B" w14:textId="06EE95CB" w:rsidR="00CA2AE9" w:rsidRDefault="00CA2AE9" w:rsidP="00CA2AE9">
      <w:pPr>
        <w:pStyle w:val="ac"/>
        <w:shd w:val="clear" w:color="auto" w:fill="FFFFFF"/>
        <w:spacing w:before="0" w:beforeAutospacing="0" w:after="0" w:afterAutospacing="0"/>
        <w:jc w:val="both"/>
        <w:rPr>
          <w:sz w:val="28"/>
          <w:szCs w:val="28"/>
        </w:rPr>
      </w:pPr>
      <w:r>
        <w:rPr>
          <w:sz w:val="28"/>
          <w:szCs w:val="28"/>
        </w:rPr>
        <w:t xml:space="preserve">         - </w:t>
      </w:r>
      <w:r w:rsidRPr="00CA2AE9">
        <w:rPr>
          <w:sz w:val="28"/>
          <w:szCs w:val="28"/>
        </w:rPr>
        <w:t xml:space="preserve">при значении показателя риска более 6 объект контроля относится к категории высокого риска; </w:t>
      </w:r>
    </w:p>
    <w:p w14:paraId="6F383997" w14:textId="4E0A967A" w:rsidR="00CA2AE9" w:rsidRDefault="00CA2AE9" w:rsidP="00CA2AE9">
      <w:pPr>
        <w:pStyle w:val="ac"/>
        <w:shd w:val="clear" w:color="auto" w:fill="FFFFFF"/>
        <w:spacing w:before="0" w:beforeAutospacing="0" w:after="0" w:afterAutospacing="0"/>
        <w:jc w:val="both"/>
        <w:rPr>
          <w:sz w:val="28"/>
          <w:szCs w:val="28"/>
        </w:rPr>
      </w:pPr>
      <w:r>
        <w:rPr>
          <w:sz w:val="28"/>
          <w:szCs w:val="28"/>
        </w:rPr>
        <w:t xml:space="preserve">         -  </w:t>
      </w:r>
      <w:r w:rsidRPr="00CA2AE9">
        <w:rPr>
          <w:sz w:val="28"/>
          <w:szCs w:val="28"/>
        </w:rPr>
        <w:t>при значении показателя риска от 4 до 6 включительно - к категории среднего риска;</w:t>
      </w:r>
    </w:p>
    <w:p w14:paraId="424DFBC1" w14:textId="3B0DF991" w:rsidR="00CA2AE9" w:rsidRDefault="00CA2AE9" w:rsidP="00CA2AE9">
      <w:pPr>
        <w:pStyle w:val="ac"/>
        <w:shd w:val="clear" w:color="auto" w:fill="FFFFFF"/>
        <w:spacing w:before="0" w:beforeAutospacing="0" w:after="0" w:afterAutospacing="0"/>
        <w:jc w:val="both"/>
        <w:rPr>
          <w:sz w:val="28"/>
          <w:szCs w:val="28"/>
        </w:rPr>
      </w:pPr>
      <w:r>
        <w:rPr>
          <w:sz w:val="28"/>
          <w:szCs w:val="28"/>
        </w:rPr>
        <w:t xml:space="preserve">         - </w:t>
      </w:r>
      <w:r w:rsidRPr="00CA2AE9">
        <w:rPr>
          <w:sz w:val="28"/>
          <w:szCs w:val="28"/>
        </w:rPr>
        <w:t xml:space="preserve"> при значении показателя риска от 2 до 3 включительно - к категории умеренного риска; </w:t>
      </w:r>
    </w:p>
    <w:p w14:paraId="6FAD9806" w14:textId="0C58BA13" w:rsidR="00CA2AE9" w:rsidRDefault="00CA2AE9" w:rsidP="00CA2AE9">
      <w:pPr>
        <w:pStyle w:val="ac"/>
        <w:shd w:val="clear" w:color="auto" w:fill="FFFFFF"/>
        <w:spacing w:before="0" w:beforeAutospacing="0" w:after="0" w:afterAutospacing="0"/>
        <w:jc w:val="both"/>
        <w:rPr>
          <w:sz w:val="28"/>
          <w:szCs w:val="28"/>
        </w:rPr>
      </w:pPr>
      <w:r>
        <w:rPr>
          <w:sz w:val="28"/>
          <w:szCs w:val="28"/>
        </w:rPr>
        <w:t xml:space="preserve">         -   </w:t>
      </w:r>
      <w:r w:rsidRPr="00CA2AE9">
        <w:rPr>
          <w:sz w:val="28"/>
          <w:szCs w:val="28"/>
        </w:rPr>
        <w:t>при значении показателя риска от 0 до 1 включительно - к категории низкого риска.</w:t>
      </w:r>
    </w:p>
    <w:p w14:paraId="50189D28" w14:textId="7A6B4A4F" w:rsidR="00CA2AE9" w:rsidRDefault="00CA2AE9" w:rsidP="00CA2AE9">
      <w:pPr>
        <w:pStyle w:val="ac"/>
        <w:shd w:val="clear" w:color="auto" w:fill="FFFFFF"/>
        <w:spacing w:before="0" w:beforeAutospacing="0" w:after="0" w:afterAutospacing="0"/>
        <w:jc w:val="both"/>
        <w:rPr>
          <w:sz w:val="28"/>
          <w:szCs w:val="28"/>
        </w:rPr>
      </w:pPr>
      <w:r>
        <w:rPr>
          <w:sz w:val="28"/>
          <w:szCs w:val="28"/>
        </w:rPr>
        <w:t xml:space="preserve">       </w:t>
      </w:r>
      <w:r w:rsidRPr="00CA2AE9">
        <w:rPr>
          <w:sz w:val="28"/>
          <w:szCs w:val="28"/>
        </w:rPr>
        <w:t xml:space="preserve"> 2. </w:t>
      </w:r>
      <w:r w:rsidR="00A656B4">
        <w:rPr>
          <w:sz w:val="28"/>
          <w:szCs w:val="28"/>
        </w:rPr>
        <w:t xml:space="preserve"> </w:t>
      </w:r>
      <w:r w:rsidRPr="00CA2AE9">
        <w:rPr>
          <w:sz w:val="28"/>
          <w:szCs w:val="28"/>
        </w:rPr>
        <w:t xml:space="preserve">Показатель риска рассчитывается по следующей формуле: </w:t>
      </w:r>
    </w:p>
    <w:p w14:paraId="6D851F19" w14:textId="7118DDE3" w:rsidR="00CA2AE9" w:rsidRDefault="00CA2AE9" w:rsidP="00CA2AE9">
      <w:pPr>
        <w:pStyle w:val="ac"/>
        <w:shd w:val="clear" w:color="auto" w:fill="FFFFFF"/>
        <w:spacing w:before="0" w:beforeAutospacing="0" w:after="0" w:afterAutospacing="0"/>
        <w:jc w:val="both"/>
        <w:rPr>
          <w:sz w:val="28"/>
          <w:szCs w:val="28"/>
        </w:rPr>
      </w:pPr>
      <w:r>
        <w:rPr>
          <w:sz w:val="28"/>
          <w:szCs w:val="28"/>
        </w:rPr>
        <w:t xml:space="preserve">        </w:t>
      </w:r>
      <w:r w:rsidRPr="00CA2AE9">
        <w:rPr>
          <w:sz w:val="28"/>
          <w:szCs w:val="28"/>
        </w:rPr>
        <w:t xml:space="preserve">К = 2 x V1 + V2 + 2 x V3, где: </w:t>
      </w:r>
    </w:p>
    <w:p w14:paraId="503D9B4E" w14:textId="58BA1191" w:rsidR="00CA2AE9" w:rsidRDefault="00CA2AE9" w:rsidP="00CA2AE9">
      <w:pPr>
        <w:pStyle w:val="ac"/>
        <w:shd w:val="clear" w:color="auto" w:fill="FFFFFF"/>
        <w:tabs>
          <w:tab w:val="left" w:pos="567"/>
        </w:tabs>
        <w:spacing w:before="0" w:beforeAutospacing="0" w:after="0" w:afterAutospacing="0"/>
        <w:jc w:val="both"/>
        <w:rPr>
          <w:sz w:val="28"/>
          <w:szCs w:val="28"/>
        </w:rPr>
      </w:pPr>
      <w:r>
        <w:rPr>
          <w:sz w:val="28"/>
          <w:szCs w:val="28"/>
        </w:rPr>
        <w:t xml:space="preserve">        </w:t>
      </w:r>
      <w:r w:rsidRPr="00CA2AE9">
        <w:rPr>
          <w:sz w:val="28"/>
          <w:szCs w:val="28"/>
        </w:rPr>
        <w:t xml:space="preserve">К - показатель риска; </w:t>
      </w:r>
    </w:p>
    <w:p w14:paraId="10917B99" w14:textId="51B57B2B" w:rsidR="00CA2AE9" w:rsidRDefault="00CA2AE9" w:rsidP="00CA2AE9">
      <w:pPr>
        <w:pStyle w:val="ac"/>
        <w:shd w:val="clear" w:color="auto" w:fill="FFFFFF"/>
        <w:spacing w:before="0" w:beforeAutospacing="0" w:after="0" w:afterAutospacing="0"/>
        <w:jc w:val="both"/>
        <w:rPr>
          <w:sz w:val="28"/>
          <w:szCs w:val="28"/>
        </w:rPr>
      </w:pPr>
      <w:r>
        <w:rPr>
          <w:sz w:val="28"/>
          <w:szCs w:val="28"/>
        </w:rPr>
        <w:t xml:space="preserve">        </w:t>
      </w:r>
      <w:r w:rsidRPr="00CA2AE9">
        <w:rPr>
          <w:sz w:val="28"/>
          <w:szCs w:val="28"/>
        </w:rPr>
        <w:t xml:space="preserve">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w:t>
      </w:r>
      <w:r w:rsidRPr="00CA2AE9">
        <w:rPr>
          <w:sz w:val="28"/>
          <w:szCs w:val="28"/>
        </w:rPr>
        <w:lastRenderedPageBreak/>
        <w:t xml:space="preserve">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0006099A">
        <w:rPr>
          <w:sz w:val="28"/>
          <w:szCs w:val="28"/>
        </w:rPr>
        <w:t>к</w:t>
      </w:r>
      <w:r w:rsidRPr="00CA2AE9">
        <w:rPr>
          <w:sz w:val="28"/>
          <w:szCs w:val="28"/>
        </w:rPr>
        <w:t>онтрольным</w:t>
      </w:r>
      <w:r w:rsidR="0006099A">
        <w:rPr>
          <w:sz w:val="28"/>
          <w:szCs w:val="28"/>
        </w:rPr>
        <w:t xml:space="preserve"> (надзорным) </w:t>
      </w:r>
      <w:r w:rsidRPr="00CA2AE9">
        <w:rPr>
          <w:sz w:val="28"/>
          <w:szCs w:val="28"/>
        </w:rPr>
        <w:t xml:space="preserve"> органом; </w:t>
      </w:r>
      <w:r>
        <w:rPr>
          <w:sz w:val="28"/>
          <w:szCs w:val="28"/>
        </w:rPr>
        <w:t xml:space="preserve">    </w:t>
      </w:r>
    </w:p>
    <w:p w14:paraId="21E40D1F" w14:textId="5E3D9179" w:rsidR="00CA2AE9" w:rsidRDefault="00CA2AE9" w:rsidP="00CA2AE9">
      <w:pPr>
        <w:pStyle w:val="ac"/>
        <w:shd w:val="clear" w:color="auto" w:fill="FFFFFF"/>
        <w:spacing w:before="0" w:beforeAutospacing="0" w:after="0" w:afterAutospacing="0"/>
        <w:ind w:firstLine="567"/>
        <w:jc w:val="both"/>
        <w:rPr>
          <w:sz w:val="28"/>
          <w:szCs w:val="28"/>
        </w:rPr>
      </w:pPr>
      <w:r w:rsidRPr="00CA2AE9">
        <w:rPr>
          <w:sz w:val="28"/>
          <w:szCs w:val="28"/>
        </w:rPr>
        <w:t xml:space="preserve">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7.19, 9.9, 9.10, 9.11, 9.17, 9.18, 9.24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0006099A">
        <w:rPr>
          <w:sz w:val="28"/>
          <w:szCs w:val="28"/>
        </w:rPr>
        <w:t>к</w:t>
      </w:r>
      <w:r w:rsidRPr="00CA2AE9">
        <w:rPr>
          <w:sz w:val="28"/>
          <w:szCs w:val="28"/>
        </w:rPr>
        <w:t xml:space="preserve">онтрольным </w:t>
      </w:r>
      <w:r w:rsidR="0006099A">
        <w:rPr>
          <w:sz w:val="28"/>
          <w:szCs w:val="28"/>
        </w:rPr>
        <w:t xml:space="preserve"> (надзорным) </w:t>
      </w:r>
      <w:r w:rsidRPr="00CA2AE9">
        <w:rPr>
          <w:sz w:val="28"/>
          <w:szCs w:val="28"/>
        </w:rPr>
        <w:t xml:space="preserve">органом. </w:t>
      </w:r>
      <w:r>
        <w:rPr>
          <w:sz w:val="28"/>
          <w:szCs w:val="28"/>
        </w:rPr>
        <w:t xml:space="preserve">    </w:t>
      </w:r>
    </w:p>
    <w:p w14:paraId="7D6E513D" w14:textId="183FB444" w:rsidR="00333A41" w:rsidRDefault="00CA2AE9" w:rsidP="00CA2AE9">
      <w:pPr>
        <w:pStyle w:val="ac"/>
        <w:shd w:val="clear" w:color="auto" w:fill="FFFFFF"/>
        <w:spacing w:before="0" w:beforeAutospacing="0" w:after="0" w:afterAutospacing="0"/>
        <w:ind w:firstLine="567"/>
        <w:jc w:val="both"/>
        <w:rPr>
          <w:sz w:val="28"/>
          <w:szCs w:val="28"/>
        </w:rPr>
      </w:pPr>
      <w:r w:rsidRPr="00CA2AE9">
        <w:rPr>
          <w:sz w:val="28"/>
          <w:szCs w:val="28"/>
        </w:rPr>
        <w:t>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w:t>
      </w:r>
      <w:r w:rsidR="0006099A">
        <w:rPr>
          <w:sz w:val="28"/>
          <w:szCs w:val="28"/>
        </w:rPr>
        <w:t xml:space="preserve"> (надзорным) </w:t>
      </w:r>
      <w:r w:rsidRPr="00CA2AE9">
        <w:rPr>
          <w:sz w:val="28"/>
          <w:szCs w:val="28"/>
        </w:rPr>
        <w:t xml:space="preserve"> органом.</w:t>
      </w:r>
      <w:bookmarkEnd w:id="0"/>
      <w:r w:rsidR="00EB038A">
        <w:rPr>
          <w:sz w:val="28"/>
          <w:szCs w:val="28"/>
        </w:rPr>
        <w:t>».</w:t>
      </w:r>
    </w:p>
    <w:p w14:paraId="5EF35FA1" w14:textId="39A895E8" w:rsidR="00D14E97" w:rsidRDefault="00D14E97" w:rsidP="00CA2AE9">
      <w:pPr>
        <w:pStyle w:val="ac"/>
        <w:shd w:val="clear" w:color="auto" w:fill="FFFFFF"/>
        <w:spacing w:before="0" w:beforeAutospacing="0" w:after="0" w:afterAutospacing="0"/>
        <w:ind w:firstLine="567"/>
        <w:jc w:val="both"/>
        <w:rPr>
          <w:sz w:val="28"/>
          <w:szCs w:val="28"/>
        </w:rPr>
      </w:pPr>
    </w:p>
    <w:p w14:paraId="138BA6C6" w14:textId="6F89A3F6" w:rsidR="00D14E97" w:rsidRDefault="00D14E97" w:rsidP="00CA2AE9">
      <w:pPr>
        <w:pStyle w:val="ac"/>
        <w:shd w:val="clear" w:color="auto" w:fill="FFFFFF"/>
        <w:spacing w:before="0" w:beforeAutospacing="0" w:after="0" w:afterAutospacing="0"/>
        <w:ind w:firstLine="567"/>
        <w:jc w:val="both"/>
        <w:rPr>
          <w:sz w:val="28"/>
          <w:szCs w:val="28"/>
        </w:rPr>
      </w:pPr>
    </w:p>
    <w:p w14:paraId="0E6410C0" w14:textId="2FE35D4F" w:rsidR="00D14E97" w:rsidRDefault="00D14E97" w:rsidP="00CA2AE9">
      <w:pPr>
        <w:pStyle w:val="ac"/>
        <w:shd w:val="clear" w:color="auto" w:fill="FFFFFF"/>
        <w:spacing w:before="0" w:beforeAutospacing="0" w:after="0" w:afterAutospacing="0"/>
        <w:ind w:firstLine="567"/>
        <w:jc w:val="both"/>
        <w:rPr>
          <w:sz w:val="28"/>
          <w:szCs w:val="28"/>
        </w:rPr>
      </w:pPr>
    </w:p>
    <w:p w14:paraId="407F6515" w14:textId="7255B81C" w:rsidR="00D14E97" w:rsidRDefault="00D14E97" w:rsidP="00CA2AE9">
      <w:pPr>
        <w:pStyle w:val="ac"/>
        <w:shd w:val="clear" w:color="auto" w:fill="FFFFFF"/>
        <w:spacing w:before="0" w:beforeAutospacing="0" w:after="0" w:afterAutospacing="0"/>
        <w:ind w:firstLine="567"/>
        <w:jc w:val="both"/>
        <w:rPr>
          <w:sz w:val="28"/>
          <w:szCs w:val="28"/>
        </w:rPr>
      </w:pPr>
    </w:p>
    <w:p w14:paraId="5D84F013" w14:textId="4FFAE3F1" w:rsidR="00D14E97" w:rsidRDefault="00D14E97" w:rsidP="00CA2AE9">
      <w:pPr>
        <w:pStyle w:val="ac"/>
        <w:shd w:val="clear" w:color="auto" w:fill="FFFFFF"/>
        <w:spacing w:before="0" w:beforeAutospacing="0" w:after="0" w:afterAutospacing="0"/>
        <w:ind w:firstLine="567"/>
        <w:jc w:val="both"/>
        <w:rPr>
          <w:sz w:val="28"/>
          <w:szCs w:val="28"/>
        </w:rPr>
      </w:pPr>
    </w:p>
    <w:p w14:paraId="670762A0" w14:textId="215F784E" w:rsidR="00D14E97" w:rsidRDefault="00D14E97" w:rsidP="00CA2AE9">
      <w:pPr>
        <w:pStyle w:val="ac"/>
        <w:shd w:val="clear" w:color="auto" w:fill="FFFFFF"/>
        <w:spacing w:before="0" w:beforeAutospacing="0" w:after="0" w:afterAutospacing="0"/>
        <w:ind w:firstLine="567"/>
        <w:jc w:val="both"/>
        <w:rPr>
          <w:sz w:val="28"/>
          <w:szCs w:val="28"/>
        </w:rPr>
      </w:pPr>
    </w:p>
    <w:p w14:paraId="66971C8E" w14:textId="4E2F53B8" w:rsidR="00D14E97" w:rsidRDefault="00D14E97" w:rsidP="00CA2AE9">
      <w:pPr>
        <w:pStyle w:val="ac"/>
        <w:shd w:val="clear" w:color="auto" w:fill="FFFFFF"/>
        <w:spacing w:before="0" w:beforeAutospacing="0" w:after="0" w:afterAutospacing="0"/>
        <w:ind w:firstLine="567"/>
        <w:jc w:val="both"/>
        <w:rPr>
          <w:sz w:val="28"/>
          <w:szCs w:val="28"/>
        </w:rPr>
      </w:pPr>
    </w:p>
    <w:p w14:paraId="08AB9569" w14:textId="398F8F46" w:rsidR="00D14E97" w:rsidRDefault="00D14E97" w:rsidP="00CA2AE9">
      <w:pPr>
        <w:pStyle w:val="ac"/>
        <w:shd w:val="clear" w:color="auto" w:fill="FFFFFF"/>
        <w:spacing w:before="0" w:beforeAutospacing="0" w:after="0" w:afterAutospacing="0"/>
        <w:ind w:firstLine="567"/>
        <w:jc w:val="both"/>
        <w:rPr>
          <w:sz w:val="28"/>
          <w:szCs w:val="28"/>
        </w:rPr>
      </w:pPr>
    </w:p>
    <w:p w14:paraId="537837C3" w14:textId="46000AAF" w:rsidR="00D14E97" w:rsidRDefault="00D14E97" w:rsidP="00CA2AE9">
      <w:pPr>
        <w:pStyle w:val="ac"/>
        <w:shd w:val="clear" w:color="auto" w:fill="FFFFFF"/>
        <w:spacing w:before="0" w:beforeAutospacing="0" w:after="0" w:afterAutospacing="0"/>
        <w:ind w:firstLine="567"/>
        <w:jc w:val="both"/>
        <w:rPr>
          <w:sz w:val="28"/>
          <w:szCs w:val="28"/>
        </w:rPr>
      </w:pPr>
    </w:p>
    <w:p w14:paraId="0AA6A30F" w14:textId="35CA34DE" w:rsidR="00D14E97" w:rsidRDefault="00D14E97" w:rsidP="00CA2AE9">
      <w:pPr>
        <w:pStyle w:val="ac"/>
        <w:shd w:val="clear" w:color="auto" w:fill="FFFFFF"/>
        <w:spacing w:before="0" w:beforeAutospacing="0" w:after="0" w:afterAutospacing="0"/>
        <w:ind w:firstLine="567"/>
        <w:jc w:val="both"/>
        <w:rPr>
          <w:sz w:val="28"/>
          <w:szCs w:val="28"/>
        </w:rPr>
      </w:pPr>
    </w:p>
    <w:p w14:paraId="295AE7E4" w14:textId="1F7ED4FF" w:rsidR="00D14E97" w:rsidRDefault="00D14E97" w:rsidP="00CA2AE9">
      <w:pPr>
        <w:pStyle w:val="ac"/>
        <w:shd w:val="clear" w:color="auto" w:fill="FFFFFF"/>
        <w:spacing w:before="0" w:beforeAutospacing="0" w:after="0" w:afterAutospacing="0"/>
        <w:ind w:firstLine="567"/>
        <w:jc w:val="both"/>
        <w:rPr>
          <w:sz w:val="28"/>
          <w:szCs w:val="28"/>
        </w:rPr>
      </w:pPr>
    </w:p>
    <w:p w14:paraId="5FBDF2D5" w14:textId="1519B810" w:rsidR="00D14E97" w:rsidRDefault="00D14E97" w:rsidP="00CA2AE9">
      <w:pPr>
        <w:pStyle w:val="ac"/>
        <w:shd w:val="clear" w:color="auto" w:fill="FFFFFF"/>
        <w:spacing w:before="0" w:beforeAutospacing="0" w:after="0" w:afterAutospacing="0"/>
        <w:ind w:firstLine="567"/>
        <w:jc w:val="both"/>
        <w:rPr>
          <w:sz w:val="28"/>
          <w:szCs w:val="28"/>
        </w:rPr>
      </w:pPr>
    </w:p>
    <w:p w14:paraId="16B6F9C2" w14:textId="049846F2" w:rsidR="00D14E97" w:rsidRDefault="00D14E97" w:rsidP="00CA2AE9">
      <w:pPr>
        <w:pStyle w:val="ac"/>
        <w:shd w:val="clear" w:color="auto" w:fill="FFFFFF"/>
        <w:spacing w:before="0" w:beforeAutospacing="0" w:after="0" w:afterAutospacing="0"/>
        <w:ind w:firstLine="567"/>
        <w:jc w:val="both"/>
        <w:rPr>
          <w:sz w:val="28"/>
          <w:szCs w:val="28"/>
        </w:rPr>
      </w:pPr>
    </w:p>
    <w:p w14:paraId="60E65F9E" w14:textId="00EF28F6" w:rsidR="00D14E97" w:rsidRDefault="00D14E97" w:rsidP="00CA2AE9">
      <w:pPr>
        <w:pStyle w:val="ac"/>
        <w:shd w:val="clear" w:color="auto" w:fill="FFFFFF"/>
        <w:spacing w:before="0" w:beforeAutospacing="0" w:after="0" w:afterAutospacing="0"/>
        <w:ind w:firstLine="567"/>
        <w:jc w:val="both"/>
        <w:rPr>
          <w:sz w:val="28"/>
          <w:szCs w:val="28"/>
        </w:rPr>
      </w:pPr>
    </w:p>
    <w:p w14:paraId="720322CE" w14:textId="7D5B36F0" w:rsidR="00D14E97" w:rsidRDefault="00D14E97" w:rsidP="00CA2AE9">
      <w:pPr>
        <w:pStyle w:val="ac"/>
        <w:shd w:val="clear" w:color="auto" w:fill="FFFFFF"/>
        <w:spacing w:before="0" w:beforeAutospacing="0" w:after="0" w:afterAutospacing="0"/>
        <w:ind w:firstLine="567"/>
        <w:jc w:val="both"/>
        <w:rPr>
          <w:sz w:val="28"/>
          <w:szCs w:val="28"/>
        </w:rPr>
      </w:pPr>
    </w:p>
    <w:p w14:paraId="2F57958A" w14:textId="4E10AED1" w:rsidR="00D14E97" w:rsidRDefault="00D14E97" w:rsidP="00CA2AE9">
      <w:pPr>
        <w:pStyle w:val="ac"/>
        <w:shd w:val="clear" w:color="auto" w:fill="FFFFFF"/>
        <w:spacing w:before="0" w:beforeAutospacing="0" w:after="0" w:afterAutospacing="0"/>
        <w:ind w:firstLine="567"/>
        <w:jc w:val="both"/>
        <w:rPr>
          <w:sz w:val="28"/>
          <w:szCs w:val="28"/>
        </w:rPr>
      </w:pPr>
    </w:p>
    <w:p w14:paraId="710F600A" w14:textId="75E450D9" w:rsidR="00D14E97" w:rsidRDefault="00D14E97" w:rsidP="00CA2AE9">
      <w:pPr>
        <w:pStyle w:val="ac"/>
        <w:shd w:val="clear" w:color="auto" w:fill="FFFFFF"/>
        <w:spacing w:before="0" w:beforeAutospacing="0" w:after="0" w:afterAutospacing="0"/>
        <w:ind w:firstLine="567"/>
        <w:jc w:val="both"/>
        <w:rPr>
          <w:sz w:val="28"/>
          <w:szCs w:val="28"/>
        </w:rPr>
      </w:pPr>
    </w:p>
    <w:p w14:paraId="52FE805A" w14:textId="088EEFB7" w:rsidR="00D14E97" w:rsidRDefault="00D14E97" w:rsidP="00CA2AE9">
      <w:pPr>
        <w:pStyle w:val="ac"/>
        <w:shd w:val="clear" w:color="auto" w:fill="FFFFFF"/>
        <w:spacing w:before="0" w:beforeAutospacing="0" w:after="0" w:afterAutospacing="0"/>
        <w:ind w:firstLine="567"/>
        <w:jc w:val="both"/>
        <w:rPr>
          <w:sz w:val="28"/>
          <w:szCs w:val="28"/>
        </w:rPr>
      </w:pPr>
    </w:p>
    <w:p w14:paraId="6E8EEBFC" w14:textId="7C001EB3" w:rsidR="00D14E97" w:rsidRDefault="00D14E97" w:rsidP="00CA2AE9">
      <w:pPr>
        <w:pStyle w:val="ac"/>
        <w:shd w:val="clear" w:color="auto" w:fill="FFFFFF"/>
        <w:spacing w:before="0" w:beforeAutospacing="0" w:after="0" w:afterAutospacing="0"/>
        <w:ind w:firstLine="567"/>
        <w:jc w:val="both"/>
        <w:rPr>
          <w:sz w:val="28"/>
          <w:szCs w:val="28"/>
        </w:rPr>
      </w:pPr>
    </w:p>
    <w:p w14:paraId="2BA6B87B" w14:textId="36001F79" w:rsidR="00D14E97" w:rsidRDefault="00D14E97" w:rsidP="00CA2AE9">
      <w:pPr>
        <w:pStyle w:val="ac"/>
        <w:shd w:val="clear" w:color="auto" w:fill="FFFFFF"/>
        <w:spacing w:before="0" w:beforeAutospacing="0" w:after="0" w:afterAutospacing="0"/>
        <w:ind w:firstLine="567"/>
        <w:jc w:val="both"/>
        <w:rPr>
          <w:sz w:val="28"/>
          <w:szCs w:val="28"/>
        </w:rPr>
      </w:pPr>
    </w:p>
    <w:p w14:paraId="65DC2B60" w14:textId="77777777" w:rsidR="00D14E97" w:rsidRPr="00CA2AE9" w:rsidRDefault="00D14E97" w:rsidP="00852AF0">
      <w:pPr>
        <w:pStyle w:val="ac"/>
        <w:shd w:val="clear" w:color="auto" w:fill="FFFFFF"/>
        <w:spacing w:before="0" w:beforeAutospacing="0" w:after="0" w:afterAutospacing="0"/>
        <w:jc w:val="both"/>
        <w:rPr>
          <w:sz w:val="28"/>
          <w:szCs w:val="28"/>
        </w:rPr>
      </w:pPr>
    </w:p>
    <w:sectPr w:rsidR="00D14E97" w:rsidRPr="00CA2AE9" w:rsidSect="00DB1F5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35421" w14:textId="77777777" w:rsidR="00E1539F" w:rsidRDefault="00E1539F" w:rsidP="00540411">
      <w:pPr>
        <w:spacing w:after="0" w:line="240" w:lineRule="auto"/>
      </w:pPr>
      <w:r>
        <w:separator/>
      </w:r>
    </w:p>
  </w:endnote>
  <w:endnote w:type="continuationSeparator" w:id="0">
    <w:p w14:paraId="0A6ED8C0" w14:textId="77777777" w:rsidR="00E1539F" w:rsidRDefault="00E1539F" w:rsidP="0054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1E42A" w14:textId="77777777" w:rsidR="00E1539F" w:rsidRDefault="00E1539F" w:rsidP="00540411">
      <w:pPr>
        <w:spacing w:after="0" w:line="240" w:lineRule="auto"/>
      </w:pPr>
      <w:r>
        <w:separator/>
      </w:r>
    </w:p>
  </w:footnote>
  <w:footnote w:type="continuationSeparator" w:id="0">
    <w:p w14:paraId="0E2E23D1" w14:textId="77777777" w:rsidR="00E1539F" w:rsidRDefault="00E1539F" w:rsidP="00540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A7EDB"/>
    <w:multiLevelType w:val="multilevel"/>
    <w:tmpl w:val="D6EEE796"/>
    <w:lvl w:ilvl="0">
      <w:start w:val="1"/>
      <w:numFmt w:val="decimal"/>
      <w:lvlText w:val="%1."/>
      <w:lvlJc w:val="left"/>
      <w:pPr>
        <w:ind w:left="93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1" w15:restartNumberingAfterBreak="0">
    <w:nsid w:val="1F205348"/>
    <w:multiLevelType w:val="hybridMultilevel"/>
    <w:tmpl w:val="1060AAFE"/>
    <w:lvl w:ilvl="0" w:tplc="FFB43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DB037FD"/>
    <w:multiLevelType w:val="hybridMultilevel"/>
    <w:tmpl w:val="702CC812"/>
    <w:lvl w:ilvl="0" w:tplc="19ECE290">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2CD5BFE"/>
    <w:multiLevelType w:val="hybridMultilevel"/>
    <w:tmpl w:val="D64254CC"/>
    <w:lvl w:ilvl="0" w:tplc="DAD810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136"/>
    <w:rsid w:val="0000089B"/>
    <w:rsid w:val="00003FFB"/>
    <w:rsid w:val="000070CD"/>
    <w:rsid w:val="00011DA6"/>
    <w:rsid w:val="00017E06"/>
    <w:rsid w:val="000203C4"/>
    <w:rsid w:val="000237F5"/>
    <w:rsid w:val="00024C48"/>
    <w:rsid w:val="0003413F"/>
    <w:rsid w:val="000373D8"/>
    <w:rsid w:val="000403F3"/>
    <w:rsid w:val="00041822"/>
    <w:rsid w:val="00044570"/>
    <w:rsid w:val="000561D9"/>
    <w:rsid w:val="00056B1D"/>
    <w:rsid w:val="0006099A"/>
    <w:rsid w:val="00061B06"/>
    <w:rsid w:val="00073931"/>
    <w:rsid w:val="00075936"/>
    <w:rsid w:val="000819C7"/>
    <w:rsid w:val="0008285D"/>
    <w:rsid w:val="00085FB8"/>
    <w:rsid w:val="00091774"/>
    <w:rsid w:val="000956F3"/>
    <w:rsid w:val="00095C39"/>
    <w:rsid w:val="000A46F4"/>
    <w:rsid w:val="000A73F0"/>
    <w:rsid w:val="000B735D"/>
    <w:rsid w:val="000C1974"/>
    <w:rsid w:val="000C74EC"/>
    <w:rsid w:val="000D133D"/>
    <w:rsid w:val="000D410D"/>
    <w:rsid w:val="000D4EF0"/>
    <w:rsid w:val="000D523C"/>
    <w:rsid w:val="000D7059"/>
    <w:rsid w:val="000D79B5"/>
    <w:rsid w:val="000E01C4"/>
    <w:rsid w:val="000E3D84"/>
    <w:rsid w:val="000E53C9"/>
    <w:rsid w:val="000E53E6"/>
    <w:rsid w:val="000E722F"/>
    <w:rsid w:val="000F0FF2"/>
    <w:rsid w:val="000F48EB"/>
    <w:rsid w:val="000F4DC7"/>
    <w:rsid w:val="000F6162"/>
    <w:rsid w:val="000F782D"/>
    <w:rsid w:val="00104A2A"/>
    <w:rsid w:val="00113058"/>
    <w:rsid w:val="001171F1"/>
    <w:rsid w:val="00120E0C"/>
    <w:rsid w:val="00123A9D"/>
    <w:rsid w:val="001251DB"/>
    <w:rsid w:val="00137844"/>
    <w:rsid w:val="0014043A"/>
    <w:rsid w:val="00143BA4"/>
    <w:rsid w:val="001442AB"/>
    <w:rsid w:val="00146238"/>
    <w:rsid w:val="00146DB9"/>
    <w:rsid w:val="001538A5"/>
    <w:rsid w:val="00154279"/>
    <w:rsid w:val="00154293"/>
    <w:rsid w:val="00156B18"/>
    <w:rsid w:val="001579B6"/>
    <w:rsid w:val="0016215B"/>
    <w:rsid w:val="00162EF9"/>
    <w:rsid w:val="001638D8"/>
    <w:rsid w:val="00166DBD"/>
    <w:rsid w:val="00173291"/>
    <w:rsid w:val="001751EF"/>
    <w:rsid w:val="00177090"/>
    <w:rsid w:val="00177DE0"/>
    <w:rsid w:val="0018033B"/>
    <w:rsid w:val="001817E3"/>
    <w:rsid w:val="00183A3D"/>
    <w:rsid w:val="00186CD0"/>
    <w:rsid w:val="00193471"/>
    <w:rsid w:val="001A41A1"/>
    <w:rsid w:val="001A49EF"/>
    <w:rsid w:val="001A7481"/>
    <w:rsid w:val="001A7777"/>
    <w:rsid w:val="001B0F66"/>
    <w:rsid w:val="001C126C"/>
    <w:rsid w:val="001D0AF1"/>
    <w:rsid w:val="001E0215"/>
    <w:rsid w:val="001E376A"/>
    <w:rsid w:val="001E5F93"/>
    <w:rsid w:val="001F136E"/>
    <w:rsid w:val="001F13B6"/>
    <w:rsid w:val="001F2FAD"/>
    <w:rsid w:val="0020314E"/>
    <w:rsid w:val="00204951"/>
    <w:rsid w:val="00206312"/>
    <w:rsid w:val="00206976"/>
    <w:rsid w:val="00206CEB"/>
    <w:rsid w:val="00213D44"/>
    <w:rsid w:val="00221E97"/>
    <w:rsid w:val="00225392"/>
    <w:rsid w:val="0023025E"/>
    <w:rsid w:val="002317B9"/>
    <w:rsid w:val="002436D8"/>
    <w:rsid w:val="00245FD9"/>
    <w:rsid w:val="002463A2"/>
    <w:rsid w:val="00247818"/>
    <w:rsid w:val="002534E0"/>
    <w:rsid w:val="00253C74"/>
    <w:rsid w:val="00255ECF"/>
    <w:rsid w:val="002572F3"/>
    <w:rsid w:val="002640EF"/>
    <w:rsid w:val="00267BB6"/>
    <w:rsid w:val="002714D7"/>
    <w:rsid w:val="002748C4"/>
    <w:rsid w:val="0027678A"/>
    <w:rsid w:val="002772B6"/>
    <w:rsid w:val="00277D87"/>
    <w:rsid w:val="002809E1"/>
    <w:rsid w:val="00284CB8"/>
    <w:rsid w:val="002910C6"/>
    <w:rsid w:val="002948DE"/>
    <w:rsid w:val="002A515B"/>
    <w:rsid w:val="002A5E61"/>
    <w:rsid w:val="002B0FC8"/>
    <w:rsid w:val="002B1749"/>
    <w:rsid w:val="002B1FA2"/>
    <w:rsid w:val="002C1A08"/>
    <w:rsid w:val="002C5016"/>
    <w:rsid w:val="002D1E59"/>
    <w:rsid w:val="002D412F"/>
    <w:rsid w:val="002E1B03"/>
    <w:rsid w:val="002E5F19"/>
    <w:rsid w:val="002F07BF"/>
    <w:rsid w:val="002F3EF7"/>
    <w:rsid w:val="00306D05"/>
    <w:rsid w:val="00311CAE"/>
    <w:rsid w:val="003122EE"/>
    <w:rsid w:val="00313A64"/>
    <w:rsid w:val="00323438"/>
    <w:rsid w:val="00323755"/>
    <w:rsid w:val="003238EF"/>
    <w:rsid w:val="00327D0E"/>
    <w:rsid w:val="0033107F"/>
    <w:rsid w:val="00333A41"/>
    <w:rsid w:val="003344B7"/>
    <w:rsid w:val="00336D5A"/>
    <w:rsid w:val="00337C9A"/>
    <w:rsid w:val="00340631"/>
    <w:rsid w:val="0034136F"/>
    <w:rsid w:val="00341678"/>
    <w:rsid w:val="00341730"/>
    <w:rsid w:val="003433C6"/>
    <w:rsid w:val="00343BD5"/>
    <w:rsid w:val="003526F7"/>
    <w:rsid w:val="00352A77"/>
    <w:rsid w:val="00352B5E"/>
    <w:rsid w:val="00354D01"/>
    <w:rsid w:val="00356D8A"/>
    <w:rsid w:val="00357265"/>
    <w:rsid w:val="0036508F"/>
    <w:rsid w:val="0037493F"/>
    <w:rsid w:val="00375A71"/>
    <w:rsid w:val="00375C94"/>
    <w:rsid w:val="00386BD9"/>
    <w:rsid w:val="003947FA"/>
    <w:rsid w:val="00396ED8"/>
    <w:rsid w:val="003970A6"/>
    <w:rsid w:val="003A5A25"/>
    <w:rsid w:val="003A6A1A"/>
    <w:rsid w:val="003A77E6"/>
    <w:rsid w:val="003B0135"/>
    <w:rsid w:val="003B4BC2"/>
    <w:rsid w:val="003C6228"/>
    <w:rsid w:val="003D243A"/>
    <w:rsid w:val="003D26F1"/>
    <w:rsid w:val="003D61F7"/>
    <w:rsid w:val="003F16FC"/>
    <w:rsid w:val="003F17DE"/>
    <w:rsid w:val="003F6033"/>
    <w:rsid w:val="0040079E"/>
    <w:rsid w:val="00400E0E"/>
    <w:rsid w:val="00410D15"/>
    <w:rsid w:val="00412C61"/>
    <w:rsid w:val="00414886"/>
    <w:rsid w:val="00422EE0"/>
    <w:rsid w:val="00423441"/>
    <w:rsid w:val="00423975"/>
    <w:rsid w:val="00427C35"/>
    <w:rsid w:val="00427D09"/>
    <w:rsid w:val="004321A4"/>
    <w:rsid w:val="0043468A"/>
    <w:rsid w:val="004347B4"/>
    <w:rsid w:val="004352DE"/>
    <w:rsid w:val="00435D9D"/>
    <w:rsid w:val="00440C0D"/>
    <w:rsid w:val="00443053"/>
    <w:rsid w:val="00445362"/>
    <w:rsid w:val="004630F7"/>
    <w:rsid w:val="004639F3"/>
    <w:rsid w:val="00463B21"/>
    <w:rsid w:val="00470CF8"/>
    <w:rsid w:val="004777CE"/>
    <w:rsid w:val="004804A9"/>
    <w:rsid w:val="00484B1E"/>
    <w:rsid w:val="0049155C"/>
    <w:rsid w:val="00492EFD"/>
    <w:rsid w:val="004A27F1"/>
    <w:rsid w:val="004A54D0"/>
    <w:rsid w:val="004A5A04"/>
    <w:rsid w:val="004B20E5"/>
    <w:rsid w:val="004B26B2"/>
    <w:rsid w:val="004B30D9"/>
    <w:rsid w:val="004B42C2"/>
    <w:rsid w:val="004C1C21"/>
    <w:rsid w:val="004C33F9"/>
    <w:rsid w:val="004C69F5"/>
    <w:rsid w:val="004D0C28"/>
    <w:rsid w:val="004D255B"/>
    <w:rsid w:val="004D4330"/>
    <w:rsid w:val="004D44D0"/>
    <w:rsid w:val="004E0155"/>
    <w:rsid w:val="004E17B8"/>
    <w:rsid w:val="004E3D6B"/>
    <w:rsid w:val="004F0377"/>
    <w:rsid w:val="00501AFE"/>
    <w:rsid w:val="0050695D"/>
    <w:rsid w:val="00510729"/>
    <w:rsid w:val="005135C9"/>
    <w:rsid w:val="005169D1"/>
    <w:rsid w:val="005201DA"/>
    <w:rsid w:val="005210ED"/>
    <w:rsid w:val="005223A5"/>
    <w:rsid w:val="00523C99"/>
    <w:rsid w:val="00523E30"/>
    <w:rsid w:val="005255B5"/>
    <w:rsid w:val="005303BB"/>
    <w:rsid w:val="00531231"/>
    <w:rsid w:val="00533308"/>
    <w:rsid w:val="00540411"/>
    <w:rsid w:val="0054113A"/>
    <w:rsid w:val="00541A96"/>
    <w:rsid w:val="00547FC1"/>
    <w:rsid w:val="00560873"/>
    <w:rsid w:val="00562E0A"/>
    <w:rsid w:val="00567CFE"/>
    <w:rsid w:val="005744AB"/>
    <w:rsid w:val="0057737E"/>
    <w:rsid w:val="00584246"/>
    <w:rsid w:val="00584B2A"/>
    <w:rsid w:val="005852D9"/>
    <w:rsid w:val="00591803"/>
    <w:rsid w:val="005A016E"/>
    <w:rsid w:val="005A261F"/>
    <w:rsid w:val="005A4FA7"/>
    <w:rsid w:val="005B0630"/>
    <w:rsid w:val="005B2B6E"/>
    <w:rsid w:val="005B36AA"/>
    <w:rsid w:val="005B49AD"/>
    <w:rsid w:val="005B554B"/>
    <w:rsid w:val="005B5879"/>
    <w:rsid w:val="005B5CFE"/>
    <w:rsid w:val="005B74A5"/>
    <w:rsid w:val="005C1AFD"/>
    <w:rsid w:val="005C261A"/>
    <w:rsid w:val="005C7854"/>
    <w:rsid w:val="005D3A0F"/>
    <w:rsid w:val="005E3766"/>
    <w:rsid w:val="005F125A"/>
    <w:rsid w:val="005F3083"/>
    <w:rsid w:val="005F6A8C"/>
    <w:rsid w:val="006021BD"/>
    <w:rsid w:val="00605CF3"/>
    <w:rsid w:val="006062E8"/>
    <w:rsid w:val="00611472"/>
    <w:rsid w:val="0061208A"/>
    <w:rsid w:val="006130F9"/>
    <w:rsid w:val="00614A61"/>
    <w:rsid w:val="006202BB"/>
    <w:rsid w:val="00620F60"/>
    <w:rsid w:val="00627551"/>
    <w:rsid w:val="006275EF"/>
    <w:rsid w:val="00633B09"/>
    <w:rsid w:val="0064163B"/>
    <w:rsid w:val="00645C5C"/>
    <w:rsid w:val="00647F4A"/>
    <w:rsid w:val="00655851"/>
    <w:rsid w:val="006777DC"/>
    <w:rsid w:val="006864E4"/>
    <w:rsid w:val="006876B4"/>
    <w:rsid w:val="00690A28"/>
    <w:rsid w:val="00692A08"/>
    <w:rsid w:val="006937DB"/>
    <w:rsid w:val="006976F6"/>
    <w:rsid w:val="00697B24"/>
    <w:rsid w:val="006A199B"/>
    <w:rsid w:val="006A2B54"/>
    <w:rsid w:val="006A356F"/>
    <w:rsid w:val="006A69E0"/>
    <w:rsid w:val="006B095C"/>
    <w:rsid w:val="006B128C"/>
    <w:rsid w:val="006B2D43"/>
    <w:rsid w:val="006B4DE2"/>
    <w:rsid w:val="006C0B76"/>
    <w:rsid w:val="006C47DE"/>
    <w:rsid w:val="006C4D40"/>
    <w:rsid w:val="006C5F09"/>
    <w:rsid w:val="006C704D"/>
    <w:rsid w:val="006C7919"/>
    <w:rsid w:val="006E2012"/>
    <w:rsid w:val="006E5953"/>
    <w:rsid w:val="006E59DF"/>
    <w:rsid w:val="006E7960"/>
    <w:rsid w:val="006F5EA0"/>
    <w:rsid w:val="006F68FC"/>
    <w:rsid w:val="0070015E"/>
    <w:rsid w:val="007049FB"/>
    <w:rsid w:val="00705181"/>
    <w:rsid w:val="00710A23"/>
    <w:rsid w:val="00711122"/>
    <w:rsid w:val="00711E49"/>
    <w:rsid w:val="00714C89"/>
    <w:rsid w:val="00717F77"/>
    <w:rsid w:val="00720131"/>
    <w:rsid w:val="00721885"/>
    <w:rsid w:val="00721BF0"/>
    <w:rsid w:val="0072278C"/>
    <w:rsid w:val="00723169"/>
    <w:rsid w:val="007231FC"/>
    <w:rsid w:val="00724A3D"/>
    <w:rsid w:val="00726DF0"/>
    <w:rsid w:val="007272A4"/>
    <w:rsid w:val="00730462"/>
    <w:rsid w:val="00731EE5"/>
    <w:rsid w:val="00737328"/>
    <w:rsid w:val="00741AD9"/>
    <w:rsid w:val="0074575B"/>
    <w:rsid w:val="00765092"/>
    <w:rsid w:val="00765431"/>
    <w:rsid w:val="0077246F"/>
    <w:rsid w:val="00773921"/>
    <w:rsid w:val="00775D23"/>
    <w:rsid w:val="00783C84"/>
    <w:rsid w:val="00786137"/>
    <w:rsid w:val="00786735"/>
    <w:rsid w:val="00787F3A"/>
    <w:rsid w:val="00795644"/>
    <w:rsid w:val="007A0CA0"/>
    <w:rsid w:val="007A346B"/>
    <w:rsid w:val="007A42CA"/>
    <w:rsid w:val="007A52AF"/>
    <w:rsid w:val="007B08A1"/>
    <w:rsid w:val="007B47FA"/>
    <w:rsid w:val="007C02D2"/>
    <w:rsid w:val="007C73D5"/>
    <w:rsid w:val="007D3577"/>
    <w:rsid w:val="007D379F"/>
    <w:rsid w:val="007E30EC"/>
    <w:rsid w:val="007E5134"/>
    <w:rsid w:val="007E6384"/>
    <w:rsid w:val="007E6990"/>
    <w:rsid w:val="007E7493"/>
    <w:rsid w:val="008001EB"/>
    <w:rsid w:val="00802778"/>
    <w:rsid w:val="00804BFF"/>
    <w:rsid w:val="00807597"/>
    <w:rsid w:val="00807B9F"/>
    <w:rsid w:val="00821FE9"/>
    <w:rsid w:val="0082236F"/>
    <w:rsid w:val="0082275F"/>
    <w:rsid w:val="00827811"/>
    <w:rsid w:val="008356AF"/>
    <w:rsid w:val="008408A6"/>
    <w:rsid w:val="00851C9D"/>
    <w:rsid w:val="008522C5"/>
    <w:rsid w:val="00852AF0"/>
    <w:rsid w:val="00853EED"/>
    <w:rsid w:val="00855AE1"/>
    <w:rsid w:val="00856C8E"/>
    <w:rsid w:val="00861CC2"/>
    <w:rsid w:val="00863200"/>
    <w:rsid w:val="00863D14"/>
    <w:rsid w:val="0086596B"/>
    <w:rsid w:val="008712D1"/>
    <w:rsid w:val="00875FAF"/>
    <w:rsid w:val="00877085"/>
    <w:rsid w:val="00880D1E"/>
    <w:rsid w:val="00884677"/>
    <w:rsid w:val="0088550A"/>
    <w:rsid w:val="008869A7"/>
    <w:rsid w:val="0089011A"/>
    <w:rsid w:val="0089069D"/>
    <w:rsid w:val="00890AAD"/>
    <w:rsid w:val="008A08C5"/>
    <w:rsid w:val="008A2AE6"/>
    <w:rsid w:val="008A2B90"/>
    <w:rsid w:val="008A4C5A"/>
    <w:rsid w:val="008A4D05"/>
    <w:rsid w:val="008A65CF"/>
    <w:rsid w:val="008A6A92"/>
    <w:rsid w:val="008B2315"/>
    <w:rsid w:val="008B3067"/>
    <w:rsid w:val="008B318F"/>
    <w:rsid w:val="008B48CA"/>
    <w:rsid w:val="008C48C0"/>
    <w:rsid w:val="008C5349"/>
    <w:rsid w:val="008C79D3"/>
    <w:rsid w:val="008D1E56"/>
    <w:rsid w:val="008D4287"/>
    <w:rsid w:val="008D537C"/>
    <w:rsid w:val="008E19D2"/>
    <w:rsid w:val="008E51B2"/>
    <w:rsid w:val="008F56C4"/>
    <w:rsid w:val="008F6DCC"/>
    <w:rsid w:val="00901EB5"/>
    <w:rsid w:val="009040B0"/>
    <w:rsid w:val="00905D7B"/>
    <w:rsid w:val="00906CCE"/>
    <w:rsid w:val="00910731"/>
    <w:rsid w:val="009178D6"/>
    <w:rsid w:val="0092001A"/>
    <w:rsid w:val="00920654"/>
    <w:rsid w:val="0093269E"/>
    <w:rsid w:val="00940F81"/>
    <w:rsid w:val="00947212"/>
    <w:rsid w:val="009500DA"/>
    <w:rsid w:val="00951080"/>
    <w:rsid w:val="00952568"/>
    <w:rsid w:val="009530AF"/>
    <w:rsid w:val="00961856"/>
    <w:rsid w:val="00961DA5"/>
    <w:rsid w:val="00962EF7"/>
    <w:rsid w:val="00964013"/>
    <w:rsid w:val="009710D4"/>
    <w:rsid w:val="0097411E"/>
    <w:rsid w:val="0098018B"/>
    <w:rsid w:val="00982FCA"/>
    <w:rsid w:val="009B2387"/>
    <w:rsid w:val="009B2637"/>
    <w:rsid w:val="009B55B5"/>
    <w:rsid w:val="009C60F4"/>
    <w:rsid w:val="009C6F79"/>
    <w:rsid w:val="009C7CCD"/>
    <w:rsid w:val="009E1279"/>
    <w:rsid w:val="009E43CC"/>
    <w:rsid w:val="009E5C89"/>
    <w:rsid w:val="009E6922"/>
    <w:rsid w:val="009E6C36"/>
    <w:rsid w:val="009F12FF"/>
    <w:rsid w:val="009F675C"/>
    <w:rsid w:val="00A01FFC"/>
    <w:rsid w:val="00A068A6"/>
    <w:rsid w:val="00A1064D"/>
    <w:rsid w:val="00A1115C"/>
    <w:rsid w:val="00A14A91"/>
    <w:rsid w:val="00A264B6"/>
    <w:rsid w:val="00A3053C"/>
    <w:rsid w:val="00A32BA8"/>
    <w:rsid w:val="00A35C01"/>
    <w:rsid w:val="00A4323A"/>
    <w:rsid w:val="00A433E0"/>
    <w:rsid w:val="00A46C29"/>
    <w:rsid w:val="00A4729B"/>
    <w:rsid w:val="00A47CFA"/>
    <w:rsid w:val="00A52038"/>
    <w:rsid w:val="00A55A51"/>
    <w:rsid w:val="00A612E7"/>
    <w:rsid w:val="00A622AE"/>
    <w:rsid w:val="00A656B4"/>
    <w:rsid w:val="00A717A1"/>
    <w:rsid w:val="00A71D9D"/>
    <w:rsid w:val="00A72EF3"/>
    <w:rsid w:val="00A7507E"/>
    <w:rsid w:val="00AA44BF"/>
    <w:rsid w:val="00AC033E"/>
    <w:rsid w:val="00AC5ACE"/>
    <w:rsid w:val="00AD4043"/>
    <w:rsid w:val="00AD54E8"/>
    <w:rsid w:val="00AE28C4"/>
    <w:rsid w:val="00AE2C3C"/>
    <w:rsid w:val="00AF1AAA"/>
    <w:rsid w:val="00AF24D5"/>
    <w:rsid w:val="00B00393"/>
    <w:rsid w:val="00B023A0"/>
    <w:rsid w:val="00B05CCB"/>
    <w:rsid w:val="00B062D8"/>
    <w:rsid w:val="00B068A7"/>
    <w:rsid w:val="00B07654"/>
    <w:rsid w:val="00B114B4"/>
    <w:rsid w:val="00B119AB"/>
    <w:rsid w:val="00B21202"/>
    <w:rsid w:val="00B25112"/>
    <w:rsid w:val="00B25661"/>
    <w:rsid w:val="00B262B7"/>
    <w:rsid w:val="00B31AE0"/>
    <w:rsid w:val="00B31C10"/>
    <w:rsid w:val="00B3340F"/>
    <w:rsid w:val="00B37202"/>
    <w:rsid w:val="00B500D3"/>
    <w:rsid w:val="00B507F2"/>
    <w:rsid w:val="00B51380"/>
    <w:rsid w:val="00B5380B"/>
    <w:rsid w:val="00B5680E"/>
    <w:rsid w:val="00B579B4"/>
    <w:rsid w:val="00B61982"/>
    <w:rsid w:val="00B64AC5"/>
    <w:rsid w:val="00B67B04"/>
    <w:rsid w:val="00B70A7B"/>
    <w:rsid w:val="00B715F6"/>
    <w:rsid w:val="00B80840"/>
    <w:rsid w:val="00B83DDC"/>
    <w:rsid w:val="00B92144"/>
    <w:rsid w:val="00B9545E"/>
    <w:rsid w:val="00BA19A7"/>
    <w:rsid w:val="00BA5885"/>
    <w:rsid w:val="00BB6177"/>
    <w:rsid w:val="00BB6811"/>
    <w:rsid w:val="00BC21E5"/>
    <w:rsid w:val="00BC2695"/>
    <w:rsid w:val="00BC5EFC"/>
    <w:rsid w:val="00BD1275"/>
    <w:rsid w:val="00BD2BC6"/>
    <w:rsid w:val="00BD404F"/>
    <w:rsid w:val="00BD5532"/>
    <w:rsid w:val="00BD67C7"/>
    <w:rsid w:val="00BE2F58"/>
    <w:rsid w:val="00BF0301"/>
    <w:rsid w:val="00BF1AF0"/>
    <w:rsid w:val="00BF200D"/>
    <w:rsid w:val="00BF287D"/>
    <w:rsid w:val="00BF3E05"/>
    <w:rsid w:val="00BF4FF0"/>
    <w:rsid w:val="00BF7376"/>
    <w:rsid w:val="00C001B9"/>
    <w:rsid w:val="00C00D55"/>
    <w:rsid w:val="00C049A9"/>
    <w:rsid w:val="00C05043"/>
    <w:rsid w:val="00C12DE7"/>
    <w:rsid w:val="00C172E7"/>
    <w:rsid w:val="00C204B7"/>
    <w:rsid w:val="00C2480F"/>
    <w:rsid w:val="00C26011"/>
    <w:rsid w:val="00C32E26"/>
    <w:rsid w:val="00C33042"/>
    <w:rsid w:val="00C33356"/>
    <w:rsid w:val="00C3697C"/>
    <w:rsid w:val="00C37C3A"/>
    <w:rsid w:val="00C418EA"/>
    <w:rsid w:val="00C41F85"/>
    <w:rsid w:val="00C508C6"/>
    <w:rsid w:val="00C55133"/>
    <w:rsid w:val="00C62072"/>
    <w:rsid w:val="00C64630"/>
    <w:rsid w:val="00C65E1D"/>
    <w:rsid w:val="00C70EF2"/>
    <w:rsid w:val="00C76136"/>
    <w:rsid w:val="00C900B2"/>
    <w:rsid w:val="00CA2AE9"/>
    <w:rsid w:val="00CA4A54"/>
    <w:rsid w:val="00CA68D5"/>
    <w:rsid w:val="00CB008D"/>
    <w:rsid w:val="00CB3D1D"/>
    <w:rsid w:val="00CB6A99"/>
    <w:rsid w:val="00CC098C"/>
    <w:rsid w:val="00CC0E70"/>
    <w:rsid w:val="00CC2CC0"/>
    <w:rsid w:val="00CD005C"/>
    <w:rsid w:val="00CD2570"/>
    <w:rsid w:val="00CD3C1C"/>
    <w:rsid w:val="00CD4DB1"/>
    <w:rsid w:val="00CE26C1"/>
    <w:rsid w:val="00CE3819"/>
    <w:rsid w:val="00CF2609"/>
    <w:rsid w:val="00CF4B79"/>
    <w:rsid w:val="00CF52E9"/>
    <w:rsid w:val="00D0688D"/>
    <w:rsid w:val="00D11A3C"/>
    <w:rsid w:val="00D126A9"/>
    <w:rsid w:val="00D14E97"/>
    <w:rsid w:val="00D2281A"/>
    <w:rsid w:val="00D268B5"/>
    <w:rsid w:val="00D30965"/>
    <w:rsid w:val="00D3196D"/>
    <w:rsid w:val="00D40AB0"/>
    <w:rsid w:val="00D42E8C"/>
    <w:rsid w:val="00D442EC"/>
    <w:rsid w:val="00D467F2"/>
    <w:rsid w:val="00D526B8"/>
    <w:rsid w:val="00D56A5F"/>
    <w:rsid w:val="00D57071"/>
    <w:rsid w:val="00D61C2C"/>
    <w:rsid w:val="00D62D12"/>
    <w:rsid w:val="00D70430"/>
    <w:rsid w:val="00D73A67"/>
    <w:rsid w:val="00D74FEA"/>
    <w:rsid w:val="00D757DB"/>
    <w:rsid w:val="00D76F87"/>
    <w:rsid w:val="00D87873"/>
    <w:rsid w:val="00D92B42"/>
    <w:rsid w:val="00D931EF"/>
    <w:rsid w:val="00D97872"/>
    <w:rsid w:val="00DA1D2E"/>
    <w:rsid w:val="00DA417B"/>
    <w:rsid w:val="00DA51B8"/>
    <w:rsid w:val="00DB1F5E"/>
    <w:rsid w:val="00DB41D8"/>
    <w:rsid w:val="00DB4A33"/>
    <w:rsid w:val="00DB6764"/>
    <w:rsid w:val="00DC2836"/>
    <w:rsid w:val="00DD0AF8"/>
    <w:rsid w:val="00DE7B3E"/>
    <w:rsid w:val="00DF01CE"/>
    <w:rsid w:val="00DF06A0"/>
    <w:rsid w:val="00DF096D"/>
    <w:rsid w:val="00DF342B"/>
    <w:rsid w:val="00DF574E"/>
    <w:rsid w:val="00E05D9E"/>
    <w:rsid w:val="00E1367B"/>
    <w:rsid w:val="00E1539F"/>
    <w:rsid w:val="00E206CE"/>
    <w:rsid w:val="00E21A35"/>
    <w:rsid w:val="00E27086"/>
    <w:rsid w:val="00E31E68"/>
    <w:rsid w:val="00E322FF"/>
    <w:rsid w:val="00E42DF0"/>
    <w:rsid w:val="00E44051"/>
    <w:rsid w:val="00E44699"/>
    <w:rsid w:val="00E45066"/>
    <w:rsid w:val="00E50A28"/>
    <w:rsid w:val="00E5268E"/>
    <w:rsid w:val="00E53B53"/>
    <w:rsid w:val="00E57E46"/>
    <w:rsid w:val="00E60581"/>
    <w:rsid w:val="00E73BBB"/>
    <w:rsid w:val="00E85F40"/>
    <w:rsid w:val="00E860C6"/>
    <w:rsid w:val="00E87375"/>
    <w:rsid w:val="00E87F40"/>
    <w:rsid w:val="00E92F5C"/>
    <w:rsid w:val="00E97374"/>
    <w:rsid w:val="00E97CD9"/>
    <w:rsid w:val="00EA2F2F"/>
    <w:rsid w:val="00EA5E28"/>
    <w:rsid w:val="00EA7B65"/>
    <w:rsid w:val="00EB038A"/>
    <w:rsid w:val="00EB12A4"/>
    <w:rsid w:val="00EB21CB"/>
    <w:rsid w:val="00EB550C"/>
    <w:rsid w:val="00EB6AC1"/>
    <w:rsid w:val="00EC2F9A"/>
    <w:rsid w:val="00EC6C1C"/>
    <w:rsid w:val="00EC75F5"/>
    <w:rsid w:val="00ED7DFC"/>
    <w:rsid w:val="00EE1D54"/>
    <w:rsid w:val="00EE2339"/>
    <w:rsid w:val="00EE7324"/>
    <w:rsid w:val="00EF11EA"/>
    <w:rsid w:val="00F02C30"/>
    <w:rsid w:val="00F06FC6"/>
    <w:rsid w:val="00F14B41"/>
    <w:rsid w:val="00F263F9"/>
    <w:rsid w:val="00F26708"/>
    <w:rsid w:val="00F30804"/>
    <w:rsid w:val="00F33833"/>
    <w:rsid w:val="00F35B75"/>
    <w:rsid w:val="00F36E10"/>
    <w:rsid w:val="00F4018C"/>
    <w:rsid w:val="00F409F2"/>
    <w:rsid w:val="00F4721B"/>
    <w:rsid w:val="00F53339"/>
    <w:rsid w:val="00F579F2"/>
    <w:rsid w:val="00F601CD"/>
    <w:rsid w:val="00F606D9"/>
    <w:rsid w:val="00F62BC4"/>
    <w:rsid w:val="00F64E0A"/>
    <w:rsid w:val="00F67543"/>
    <w:rsid w:val="00F67AF9"/>
    <w:rsid w:val="00F7535A"/>
    <w:rsid w:val="00F75EE9"/>
    <w:rsid w:val="00F83877"/>
    <w:rsid w:val="00F91DC1"/>
    <w:rsid w:val="00F943C0"/>
    <w:rsid w:val="00F9734A"/>
    <w:rsid w:val="00FA05EB"/>
    <w:rsid w:val="00FA22B1"/>
    <w:rsid w:val="00FA4CFD"/>
    <w:rsid w:val="00FA680E"/>
    <w:rsid w:val="00FA7165"/>
    <w:rsid w:val="00FB118C"/>
    <w:rsid w:val="00FC4221"/>
    <w:rsid w:val="00FC7A31"/>
    <w:rsid w:val="00FD06CF"/>
    <w:rsid w:val="00FD079B"/>
    <w:rsid w:val="00FD2835"/>
    <w:rsid w:val="00FD3700"/>
    <w:rsid w:val="00FD518E"/>
    <w:rsid w:val="00FE02CC"/>
    <w:rsid w:val="00FE0E47"/>
    <w:rsid w:val="00FE439A"/>
    <w:rsid w:val="00FF40BD"/>
    <w:rsid w:val="00FF72CC"/>
    <w:rsid w:val="00FF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242E"/>
  <w15:docId w15:val="{AF662FDD-49DC-43E6-A567-A656CC89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2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C76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1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A199B"/>
    <w:pPr>
      <w:spacing w:after="0" w:line="240" w:lineRule="auto"/>
    </w:pPr>
  </w:style>
  <w:style w:type="paragraph" w:styleId="a4">
    <w:name w:val="Balloon Text"/>
    <w:basedOn w:val="a"/>
    <w:link w:val="a5"/>
    <w:uiPriority w:val="99"/>
    <w:semiHidden/>
    <w:unhideWhenUsed/>
    <w:rsid w:val="00284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CB8"/>
    <w:rPr>
      <w:rFonts w:ascii="Tahoma" w:hAnsi="Tahoma" w:cs="Tahoma"/>
      <w:sz w:val="16"/>
      <w:szCs w:val="16"/>
    </w:rPr>
  </w:style>
  <w:style w:type="paragraph" w:styleId="a6">
    <w:name w:val="List Paragraph"/>
    <w:basedOn w:val="a"/>
    <w:link w:val="a7"/>
    <w:qFormat/>
    <w:rsid w:val="00104A2A"/>
    <w:pPr>
      <w:ind w:left="720"/>
      <w:contextualSpacing/>
    </w:pPr>
  </w:style>
  <w:style w:type="character" w:styleId="a8">
    <w:name w:val="Hyperlink"/>
    <w:basedOn w:val="a0"/>
    <w:uiPriority w:val="99"/>
    <w:unhideWhenUsed/>
    <w:rsid w:val="00880D1E"/>
    <w:rPr>
      <w:color w:val="0563C1" w:themeColor="hyperlink"/>
      <w:u w:val="single"/>
    </w:rPr>
  </w:style>
  <w:style w:type="paragraph" w:customStyle="1" w:styleId="1">
    <w:name w:val="Знак сноски1"/>
    <w:basedOn w:val="a"/>
    <w:link w:val="a9"/>
    <w:uiPriority w:val="99"/>
    <w:rsid w:val="00540411"/>
    <w:pPr>
      <w:spacing w:after="200" w:line="276" w:lineRule="auto"/>
    </w:pPr>
    <w:rPr>
      <w:rFonts w:ascii="Calibri" w:eastAsia="Times New Roman" w:hAnsi="Calibri" w:cs="Times New Roman"/>
      <w:sz w:val="20"/>
      <w:szCs w:val="20"/>
      <w:vertAlign w:val="superscript"/>
      <w:lang w:val="x-none" w:eastAsia="x-none"/>
    </w:rPr>
  </w:style>
  <w:style w:type="character" w:styleId="a9">
    <w:name w:val="footnote reference"/>
    <w:link w:val="1"/>
    <w:uiPriority w:val="99"/>
    <w:rsid w:val="00540411"/>
    <w:rPr>
      <w:rFonts w:ascii="Calibri" w:eastAsia="Times New Roman" w:hAnsi="Calibri" w:cs="Times New Roman"/>
      <w:sz w:val="20"/>
      <w:szCs w:val="20"/>
      <w:vertAlign w:val="superscript"/>
      <w:lang w:val="x-none" w:eastAsia="x-none"/>
    </w:rPr>
  </w:style>
  <w:style w:type="character" w:customStyle="1" w:styleId="a7">
    <w:name w:val="Абзац списка Знак"/>
    <w:link w:val="a6"/>
    <w:locked/>
    <w:rsid w:val="00540411"/>
  </w:style>
  <w:style w:type="paragraph" w:styleId="aa">
    <w:name w:val="footnote text"/>
    <w:basedOn w:val="a"/>
    <w:link w:val="ab"/>
    <w:uiPriority w:val="99"/>
    <w:semiHidden/>
    <w:rsid w:val="00540411"/>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b">
    <w:name w:val="Текст сноски Знак"/>
    <w:basedOn w:val="a0"/>
    <w:link w:val="aa"/>
    <w:uiPriority w:val="99"/>
    <w:semiHidden/>
    <w:rsid w:val="00540411"/>
    <w:rPr>
      <w:rFonts w:ascii="Times New Roman" w:eastAsia="Times New Roman" w:hAnsi="Times New Roman" w:cs="Times New Roman"/>
      <w:sz w:val="20"/>
      <w:szCs w:val="20"/>
      <w:lang w:val="x-none" w:eastAsia="ar-SA"/>
    </w:rPr>
  </w:style>
  <w:style w:type="character" w:customStyle="1" w:styleId="ConsPlusNormal1">
    <w:name w:val="ConsPlusNormal1"/>
    <w:link w:val="ConsPlusNormal"/>
    <w:locked/>
    <w:rsid w:val="009E6922"/>
    <w:rPr>
      <w:rFonts w:ascii="Calibri" w:eastAsia="Times New Roman" w:hAnsi="Calibri" w:cs="Calibri"/>
      <w:szCs w:val="20"/>
      <w:lang w:eastAsia="ru-RU"/>
    </w:rPr>
  </w:style>
  <w:style w:type="paragraph" w:styleId="ac">
    <w:name w:val="Normal (Web)"/>
    <w:basedOn w:val="a"/>
    <w:uiPriority w:val="99"/>
    <w:unhideWhenUsed/>
    <w:rsid w:val="003238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6679">
      <w:bodyDiv w:val="1"/>
      <w:marLeft w:val="0"/>
      <w:marRight w:val="0"/>
      <w:marTop w:val="0"/>
      <w:marBottom w:val="0"/>
      <w:divBdr>
        <w:top w:val="none" w:sz="0" w:space="0" w:color="auto"/>
        <w:left w:val="none" w:sz="0" w:space="0" w:color="auto"/>
        <w:bottom w:val="none" w:sz="0" w:space="0" w:color="auto"/>
        <w:right w:val="none" w:sz="0" w:space="0" w:color="auto"/>
      </w:divBdr>
    </w:div>
    <w:div w:id="203176806">
      <w:bodyDiv w:val="1"/>
      <w:marLeft w:val="0"/>
      <w:marRight w:val="0"/>
      <w:marTop w:val="0"/>
      <w:marBottom w:val="0"/>
      <w:divBdr>
        <w:top w:val="none" w:sz="0" w:space="0" w:color="auto"/>
        <w:left w:val="none" w:sz="0" w:space="0" w:color="auto"/>
        <w:bottom w:val="none" w:sz="0" w:space="0" w:color="auto"/>
        <w:right w:val="none" w:sz="0" w:space="0" w:color="auto"/>
      </w:divBdr>
    </w:div>
    <w:div w:id="1395356157">
      <w:bodyDiv w:val="1"/>
      <w:marLeft w:val="0"/>
      <w:marRight w:val="0"/>
      <w:marTop w:val="0"/>
      <w:marBottom w:val="0"/>
      <w:divBdr>
        <w:top w:val="none" w:sz="0" w:space="0" w:color="auto"/>
        <w:left w:val="none" w:sz="0" w:space="0" w:color="auto"/>
        <w:bottom w:val="none" w:sz="0" w:space="0" w:color="auto"/>
        <w:right w:val="none" w:sz="0" w:space="0" w:color="auto"/>
      </w:divBdr>
    </w:div>
    <w:div w:id="1482842275">
      <w:bodyDiv w:val="1"/>
      <w:marLeft w:val="0"/>
      <w:marRight w:val="0"/>
      <w:marTop w:val="0"/>
      <w:marBottom w:val="0"/>
      <w:divBdr>
        <w:top w:val="none" w:sz="0" w:space="0" w:color="auto"/>
        <w:left w:val="none" w:sz="0" w:space="0" w:color="auto"/>
        <w:bottom w:val="none" w:sz="0" w:space="0" w:color="auto"/>
        <w:right w:val="none" w:sz="0" w:space="0" w:color="auto"/>
      </w:divBdr>
    </w:div>
    <w:div w:id="1638757554">
      <w:bodyDiv w:val="1"/>
      <w:marLeft w:val="0"/>
      <w:marRight w:val="0"/>
      <w:marTop w:val="0"/>
      <w:marBottom w:val="0"/>
      <w:divBdr>
        <w:top w:val="none" w:sz="0" w:space="0" w:color="auto"/>
        <w:left w:val="none" w:sz="0" w:space="0" w:color="auto"/>
        <w:bottom w:val="none" w:sz="0" w:space="0" w:color="auto"/>
        <w:right w:val="none" w:sz="0" w:space="0" w:color="auto"/>
      </w:divBdr>
    </w:div>
    <w:div w:id="21172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77E17B21AA25CCFDFF87D29243E83D6EE95BB2BD5BA43390C9DF8E2Fj8QD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C0F74-5EC7-4C89-B7BC-CA107443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2063</Words>
  <Characters>11763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Sovetsk</cp:lastModifiedBy>
  <cp:revision>2</cp:revision>
  <cp:lastPrinted>2023-02-15T08:10:00Z</cp:lastPrinted>
  <dcterms:created xsi:type="dcterms:W3CDTF">2023-03-27T08:58:00Z</dcterms:created>
  <dcterms:modified xsi:type="dcterms:W3CDTF">2023-03-27T08:58:00Z</dcterms:modified>
</cp:coreProperties>
</file>