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FC" w:rsidRPr="00616FBD" w:rsidRDefault="00E973FC" w:rsidP="00FA1EBE">
      <w:pPr>
        <w:pStyle w:val="ConsPlusTitlePage"/>
        <w:jc w:val="center"/>
        <w:rPr>
          <w:rFonts w:ascii="Times New Roman" w:hAnsi="Times New Roman" w:cs="Times New Roman"/>
          <w:sz w:val="24"/>
          <w:szCs w:val="24"/>
        </w:rPr>
      </w:pPr>
    </w:p>
    <w:p w:rsidR="00E973FC" w:rsidRPr="00813A3D" w:rsidRDefault="00E973FC">
      <w:pPr>
        <w:pStyle w:val="ConsPlusNormal"/>
        <w:jc w:val="both"/>
        <w:outlineLvl w:val="0"/>
        <w:rPr>
          <w:rFonts w:ascii="Times New Roman" w:hAnsi="Times New Roman" w:cs="Times New Roman"/>
          <w:sz w:val="24"/>
          <w:szCs w:val="24"/>
        </w:rPr>
      </w:pPr>
    </w:p>
    <w:p w:rsidR="00090EB0" w:rsidRPr="001012FC" w:rsidRDefault="00090EB0" w:rsidP="00090EB0">
      <w:pPr>
        <w:tabs>
          <w:tab w:val="left" w:pos="555"/>
        </w:tabs>
        <w:ind w:hanging="360"/>
        <w:jc w:val="center"/>
        <w:outlineLvl w:val="0"/>
        <w:rPr>
          <w:sz w:val="28"/>
          <w:szCs w:val="28"/>
        </w:rPr>
      </w:pPr>
      <w:r>
        <w:rPr>
          <w:b/>
          <w:sz w:val="26"/>
          <w:szCs w:val="26"/>
        </w:rPr>
        <w:t xml:space="preserve"> </w:t>
      </w:r>
      <w:r w:rsidRPr="001012FC">
        <w:rPr>
          <w:sz w:val="28"/>
          <w:szCs w:val="28"/>
        </w:rPr>
        <w:t>РОССИЙСКАЯ ФЕДЕРАЦИЯ</w:t>
      </w:r>
    </w:p>
    <w:p w:rsidR="00090EB0" w:rsidRPr="001012FC" w:rsidRDefault="00090EB0" w:rsidP="00090EB0">
      <w:pPr>
        <w:tabs>
          <w:tab w:val="left" w:pos="555"/>
        </w:tabs>
        <w:outlineLvl w:val="0"/>
        <w:rPr>
          <w:sz w:val="28"/>
          <w:szCs w:val="28"/>
        </w:rPr>
      </w:pPr>
      <w:r w:rsidRPr="001012FC">
        <w:rPr>
          <w:sz w:val="28"/>
          <w:szCs w:val="28"/>
        </w:rPr>
        <w:t>ОКРУЖНОЙ СОВЕТ ДЕПУТАТОВ</w:t>
      </w:r>
      <w:r>
        <w:rPr>
          <w:sz w:val="28"/>
          <w:szCs w:val="28"/>
        </w:rPr>
        <w:t xml:space="preserve"> </w:t>
      </w:r>
      <w:r w:rsidRPr="001012FC">
        <w:rPr>
          <w:sz w:val="28"/>
          <w:szCs w:val="28"/>
        </w:rPr>
        <w:t>МУНИЦИПАЛЬНОГО ОБРАЗОВАНИЯ</w:t>
      </w:r>
    </w:p>
    <w:p w:rsidR="00090EB0" w:rsidRPr="001012FC" w:rsidRDefault="00090EB0" w:rsidP="00090EB0">
      <w:pPr>
        <w:tabs>
          <w:tab w:val="left" w:pos="555"/>
        </w:tabs>
        <w:jc w:val="center"/>
        <w:outlineLvl w:val="0"/>
        <w:rPr>
          <w:sz w:val="28"/>
          <w:szCs w:val="28"/>
        </w:rPr>
      </w:pPr>
      <w:r w:rsidRPr="001012FC">
        <w:rPr>
          <w:sz w:val="28"/>
          <w:szCs w:val="28"/>
        </w:rPr>
        <w:t>«СОВЕТСКИЙ ГОРОДСКОЙ ОКРУГ»</w:t>
      </w:r>
    </w:p>
    <w:p w:rsidR="00090EB0" w:rsidRDefault="00090EB0" w:rsidP="008B44B3">
      <w:pPr>
        <w:tabs>
          <w:tab w:val="left" w:pos="555"/>
        </w:tabs>
        <w:jc w:val="center"/>
        <w:outlineLvl w:val="0"/>
        <w:rPr>
          <w:sz w:val="28"/>
          <w:szCs w:val="28"/>
        </w:rPr>
      </w:pPr>
      <w:r w:rsidRPr="001012FC">
        <w:rPr>
          <w:sz w:val="28"/>
          <w:szCs w:val="28"/>
        </w:rPr>
        <w:t>КАЛИНИНГРАДСКОЙ ОБЛАСТИ</w:t>
      </w:r>
    </w:p>
    <w:p w:rsidR="008B44B3" w:rsidRPr="001012FC" w:rsidRDefault="008B44B3" w:rsidP="008B44B3">
      <w:pPr>
        <w:tabs>
          <w:tab w:val="left" w:pos="555"/>
        </w:tabs>
        <w:jc w:val="center"/>
        <w:outlineLvl w:val="0"/>
        <w:rPr>
          <w:sz w:val="28"/>
          <w:szCs w:val="28"/>
        </w:rPr>
      </w:pPr>
    </w:p>
    <w:p w:rsidR="00090EB0" w:rsidRPr="001012FC" w:rsidRDefault="00090EB0" w:rsidP="00090EB0">
      <w:pPr>
        <w:tabs>
          <w:tab w:val="center" w:pos="4860"/>
        </w:tabs>
        <w:spacing w:line="360" w:lineRule="auto"/>
        <w:jc w:val="center"/>
        <w:rPr>
          <w:sz w:val="28"/>
          <w:szCs w:val="28"/>
        </w:rPr>
      </w:pPr>
      <w:proofErr w:type="gramStart"/>
      <w:r w:rsidRPr="001012FC">
        <w:rPr>
          <w:sz w:val="28"/>
          <w:szCs w:val="28"/>
        </w:rPr>
        <w:t>Р</w:t>
      </w:r>
      <w:proofErr w:type="gramEnd"/>
      <w:r w:rsidRPr="001012FC">
        <w:rPr>
          <w:sz w:val="28"/>
          <w:szCs w:val="28"/>
        </w:rPr>
        <w:t xml:space="preserve"> Е Ш Е Н И Е</w:t>
      </w:r>
    </w:p>
    <w:p w:rsidR="00DA29B7" w:rsidRDefault="00FA1EBE" w:rsidP="008B44B3">
      <w:pPr>
        <w:tabs>
          <w:tab w:val="center" w:pos="4860"/>
        </w:tabs>
        <w:spacing w:line="360" w:lineRule="auto"/>
        <w:jc w:val="center"/>
        <w:rPr>
          <w:sz w:val="28"/>
          <w:szCs w:val="28"/>
        </w:rPr>
      </w:pPr>
      <w:r>
        <w:rPr>
          <w:sz w:val="28"/>
          <w:szCs w:val="28"/>
        </w:rPr>
        <w:t>от «28</w:t>
      </w:r>
      <w:r w:rsidR="00E12E2A">
        <w:rPr>
          <w:sz w:val="28"/>
          <w:szCs w:val="28"/>
        </w:rPr>
        <w:t xml:space="preserve">» </w:t>
      </w:r>
      <w:r w:rsidR="008B44B3">
        <w:rPr>
          <w:sz w:val="28"/>
          <w:szCs w:val="28"/>
        </w:rPr>
        <w:t xml:space="preserve">октября </w:t>
      </w:r>
      <w:r w:rsidR="00090EB0" w:rsidRPr="001012FC">
        <w:rPr>
          <w:sz w:val="28"/>
          <w:szCs w:val="28"/>
        </w:rPr>
        <w:t>20</w:t>
      </w:r>
      <w:r w:rsidR="00E12E2A">
        <w:rPr>
          <w:sz w:val="28"/>
          <w:szCs w:val="28"/>
        </w:rPr>
        <w:t>20</w:t>
      </w:r>
      <w:r w:rsidR="00090EB0" w:rsidRPr="001012FC">
        <w:rPr>
          <w:sz w:val="28"/>
          <w:szCs w:val="28"/>
        </w:rPr>
        <w:t xml:space="preserve"> года № </w:t>
      </w:r>
      <w:r>
        <w:rPr>
          <w:sz w:val="28"/>
          <w:szCs w:val="28"/>
        </w:rPr>
        <w:t>19</w:t>
      </w:r>
    </w:p>
    <w:p w:rsidR="00E973FC" w:rsidRPr="00225E4E" w:rsidRDefault="00E973FC" w:rsidP="00431824">
      <w:pPr>
        <w:pStyle w:val="ConsPlusTitle"/>
        <w:spacing w:line="276" w:lineRule="auto"/>
        <w:jc w:val="center"/>
        <w:rPr>
          <w:rFonts w:ascii="Times New Roman" w:hAnsi="Times New Roman" w:cs="Times New Roman"/>
          <w:b w:val="0"/>
          <w:sz w:val="28"/>
          <w:szCs w:val="28"/>
        </w:rPr>
      </w:pPr>
      <w:bookmarkStart w:id="0" w:name="_GoBack"/>
      <w:r w:rsidRPr="00225E4E">
        <w:rPr>
          <w:rFonts w:ascii="Times New Roman" w:hAnsi="Times New Roman" w:cs="Times New Roman"/>
          <w:b w:val="0"/>
          <w:sz w:val="28"/>
          <w:szCs w:val="28"/>
        </w:rPr>
        <w:t>О согласовании дополнительного норматива отчислений</w:t>
      </w:r>
    </w:p>
    <w:p w:rsidR="00E973FC" w:rsidRPr="00225E4E" w:rsidRDefault="00E973FC" w:rsidP="00431824">
      <w:pPr>
        <w:pStyle w:val="ConsPlusTitle"/>
        <w:spacing w:line="276" w:lineRule="auto"/>
        <w:jc w:val="center"/>
        <w:rPr>
          <w:rFonts w:ascii="Times New Roman" w:hAnsi="Times New Roman" w:cs="Times New Roman"/>
          <w:b w:val="0"/>
          <w:sz w:val="28"/>
          <w:szCs w:val="28"/>
        </w:rPr>
      </w:pPr>
      <w:r w:rsidRPr="00225E4E">
        <w:rPr>
          <w:rFonts w:ascii="Times New Roman" w:hAnsi="Times New Roman" w:cs="Times New Roman"/>
          <w:b w:val="0"/>
          <w:sz w:val="28"/>
          <w:szCs w:val="28"/>
        </w:rPr>
        <w:t xml:space="preserve">от налога </w:t>
      </w:r>
      <w:r w:rsidR="00F84287" w:rsidRPr="00225E4E">
        <w:rPr>
          <w:rFonts w:ascii="Times New Roman" w:hAnsi="Times New Roman" w:cs="Times New Roman"/>
          <w:b w:val="0"/>
          <w:sz w:val="28"/>
          <w:szCs w:val="28"/>
        </w:rPr>
        <w:t>на доходы физических лиц на 2023</w:t>
      </w:r>
      <w:r w:rsidRPr="00225E4E">
        <w:rPr>
          <w:rFonts w:ascii="Times New Roman" w:hAnsi="Times New Roman" w:cs="Times New Roman"/>
          <w:b w:val="0"/>
          <w:sz w:val="28"/>
          <w:szCs w:val="28"/>
        </w:rPr>
        <w:t xml:space="preserve"> год</w:t>
      </w:r>
    </w:p>
    <w:p w:rsidR="00E973FC" w:rsidRPr="00225E4E" w:rsidRDefault="00E973FC" w:rsidP="00431824">
      <w:pPr>
        <w:pStyle w:val="ConsPlusNormal"/>
        <w:spacing w:line="276" w:lineRule="auto"/>
        <w:jc w:val="both"/>
        <w:rPr>
          <w:rFonts w:ascii="Times New Roman" w:hAnsi="Times New Roman" w:cs="Times New Roman"/>
          <w:sz w:val="28"/>
          <w:szCs w:val="28"/>
        </w:rPr>
      </w:pPr>
    </w:p>
    <w:bookmarkEnd w:id="0"/>
    <w:p w:rsidR="00E973FC" w:rsidRPr="00090EB0" w:rsidRDefault="00E973FC" w:rsidP="00E24B63">
      <w:pPr>
        <w:pStyle w:val="ConsPlusNormal"/>
        <w:spacing w:line="276" w:lineRule="auto"/>
        <w:ind w:firstLine="540"/>
        <w:jc w:val="both"/>
        <w:rPr>
          <w:rFonts w:ascii="Times New Roman" w:hAnsi="Times New Roman" w:cs="Times New Roman"/>
          <w:sz w:val="28"/>
          <w:szCs w:val="28"/>
        </w:rPr>
      </w:pPr>
      <w:r w:rsidRPr="00090EB0">
        <w:rPr>
          <w:rFonts w:ascii="Times New Roman" w:hAnsi="Times New Roman" w:cs="Times New Roman"/>
          <w:sz w:val="28"/>
          <w:szCs w:val="28"/>
        </w:rPr>
        <w:t xml:space="preserve">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 заменяющем дотации на выравнивание </w:t>
      </w:r>
      <w:r w:rsidR="00F84287" w:rsidRPr="00090EB0">
        <w:rPr>
          <w:rFonts w:ascii="Times New Roman" w:hAnsi="Times New Roman" w:cs="Times New Roman"/>
          <w:sz w:val="28"/>
          <w:szCs w:val="28"/>
        </w:rPr>
        <w:t>бюджетной обеспеченности на 2023</w:t>
      </w:r>
      <w:r w:rsidRPr="00090EB0">
        <w:rPr>
          <w:rFonts w:ascii="Times New Roman" w:hAnsi="Times New Roman" w:cs="Times New Roman"/>
          <w:sz w:val="28"/>
          <w:szCs w:val="28"/>
        </w:rPr>
        <w:t xml:space="preserve"> год, в соответствии с требованиями </w:t>
      </w:r>
      <w:r w:rsidR="00E24B63" w:rsidRPr="00090EB0">
        <w:rPr>
          <w:rFonts w:ascii="Times New Roman" w:hAnsi="Times New Roman" w:cs="Times New Roman"/>
          <w:sz w:val="28"/>
          <w:szCs w:val="28"/>
        </w:rPr>
        <w:t>Закона Калинин</w:t>
      </w:r>
      <w:r w:rsidR="008B44B3">
        <w:rPr>
          <w:rFonts w:ascii="Times New Roman" w:hAnsi="Times New Roman" w:cs="Times New Roman"/>
          <w:sz w:val="28"/>
          <w:szCs w:val="28"/>
        </w:rPr>
        <w:t>градской области от 22.10.2012 №</w:t>
      </w:r>
      <w:r w:rsidR="00E24B63" w:rsidRPr="00090EB0">
        <w:rPr>
          <w:rFonts w:ascii="Times New Roman" w:hAnsi="Times New Roman" w:cs="Times New Roman"/>
          <w:sz w:val="28"/>
          <w:szCs w:val="28"/>
        </w:rPr>
        <w:t xml:space="preserve"> 148 «О межбюджетных отношениях»</w:t>
      </w:r>
      <w:r w:rsidR="00D03CA3" w:rsidRPr="00090EB0">
        <w:rPr>
          <w:rFonts w:ascii="Times New Roman" w:hAnsi="Times New Roman" w:cs="Times New Roman"/>
          <w:sz w:val="28"/>
          <w:szCs w:val="28"/>
        </w:rPr>
        <w:t>,</w:t>
      </w:r>
      <w:r w:rsidR="00FE0320" w:rsidRPr="00090EB0">
        <w:rPr>
          <w:rFonts w:ascii="Times New Roman" w:hAnsi="Times New Roman" w:cs="Times New Roman"/>
          <w:sz w:val="28"/>
          <w:szCs w:val="28"/>
        </w:rPr>
        <w:t xml:space="preserve"> </w:t>
      </w:r>
      <w:r w:rsidRPr="00090EB0">
        <w:rPr>
          <w:rFonts w:ascii="Times New Roman" w:hAnsi="Times New Roman" w:cs="Times New Roman"/>
          <w:sz w:val="28"/>
          <w:szCs w:val="28"/>
        </w:rPr>
        <w:t>окружной Совет депутатов</w:t>
      </w:r>
    </w:p>
    <w:p w:rsidR="00E973FC" w:rsidRPr="00090EB0" w:rsidRDefault="00E973FC" w:rsidP="00431824">
      <w:pPr>
        <w:pStyle w:val="ConsPlusNormal"/>
        <w:spacing w:line="276" w:lineRule="auto"/>
        <w:jc w:val="both"/>
        <w:rPr>
          <w:rFonts w:ascii="Times New Roman" w:hAnsi="Times New Roman" w:cs="Times New Roman"/>
          <w:sz w:val="28"/>
          <w:szCs w:val="28"/>
        </w:rPr>
      </w:pPr>
    </w:p>
    <w:p w:rsidR="00E973FC" w:rsidRPr="00090EB0" w:rsidRDefault="00E973FC" w:rsidP="00431824">
      <w:pPr>
        <w:pStyle w:val="ConsPlusNormal"/>
        <w:spacing w:line="276" w:lineRule="auto"/>
        <w:jc w:val="center"/>
        <w:rPr>
          <w:rFonts w:ascii="Times New Roman" w:hAnsi="Times New Roman" w:cs="Times New Roman"/>
          <w:b/>
          <w:sz w:val="28"/>
          <w:szCs w:val="28"/>
        </w:rPr>
      </w:pPr>
      <w:r w:rsidRPr="00090EB0">
        <w:rPr>
          <w:rFonts w:ascii="Times New Roman" w:hAnsi="Times New Roman" w:cs="Times New Roman"/>
          <w:b/>
          <w:sz w:val="28"/>
          <w:szCs w:val="28"/>
        </w:rPr>
        <w:t>РЕШИЛ:</w:t>
      </w:r>
    </w:p>
    <w:p w:rsidR="00E973FC" w:rsidRPr="00090EB0" w:rsidRDefault="00E973FC" w:rsidP="00431824">
      <w:pPr>
        <w:pStyle w:val="ConsPlusNormal"/>
        <w:spacing w:line="276" w:lineRule="auto"/>
        <w:jc w:val="both"/>
        <w:rPr>
          <w:rFonts w:ascii="Times New Roman" w:hAnsi="Times New Roman" w:cs="Times New Roman"/>
          <w:sz w:val="28"/>
          <w:szCs w:val="28"/>
        </w:rPr>
      </w:pPr>
    </w:p>
    <w:p w:rsidR="00E973FC" w:rsidRPr="00090EB0" w:rsidRDefault="00F84287" w:rsidP="00D03CA3">
      <w:pPr>
        <w:pStyle w:val="ConsPlusNormal"/>
        <w:tabs>
          <w:tab w:val="left" w:pos="709"/>
        </w:tabs>
        <w:spacing w:line="276" w:lineRule="auto"/>
        <w:ind w:firstLine="540"/>
        <w:jc w:val="both"/>
        <w:rPr>
          <w:rFonts w:ascii="Times New Roman" w:hAnsi="Times New Roman" w:cs="Times New Roman"/>
          <w:sz w:val="28"/>
          <w:szCs w:val="28"/>
        </w:rPr>
      </w:pPr>
      <w:r w:rsidRPr="00090EB0">
        <w:rPr>
          <w:rFonts w:ascii="Times New Roman" w:hAnsi="Times New Roman" w:cs="Times New Roman"/>
          <w:sz w:val="28"/>
          <w:szCs w:val="28"/>
        </w:rPr>
        <w:t>1. Согласовать на 2023</w:t>
      </w:r>
      <w:r w:rsidR="00E973FC" w:rsidRPr="00090EB0">
        <w:rPr>
          <w:rFonts w:ascii="Times New Roman" w:hAnsi="Times New Roman" w:cs="Times New Roman"/>
          <w:sz w:val="28"/>
          <w:szCs w:val="28"/>
        </w:rPr>
        <w:t xml:space="preserve"> год замену дотации на выравнивание бюджетной обеспеченности на дополнительный нормати</w:t>
      </w:r>
      <w:r w:rsidR="002C74BE" w:rsidRPr="00090EB0">
        <w:rPr>
          <w:rFonts w:ascii="Times New Roman" w:hAnsi="Times New Roman" w:cs="Times New Roman"/>
          <w:sz w:val="28"/>
          <w:szCs w:val="28"/>
        </w:rPr>
        <w:t xml:space="preserve">в отчислений в объеме </w:t>
      </w:r>
      <w:r w:rsidRPr="00090EB0">
        <w:rPr>
          <w:rFonts w:ascii="Times New Roman" w:hAnsi="Times New Roman" w:cs="Times New Roman"/>
          <w:sz w:val="28"/>
          <w:szCs w:val="28"/>
        </w:rPr>
        <w:t>10</w:t>
      </w:r>
      <w:r w:rsidR="00E973FC" w:rsidRPr="00090EB0">
        <w:rPr>
          <w:rFonts w:ascii="Times New Roman" w:hAnsi="Times New Roman" w:cs="Times New Roman"/>
          <w:sz w:val="28"/>
          <w:szCs w:val="28"/>
        </w:rPr>
        <w:t>% от налога на доходы физических лиц. Оставшийся объем дотации, предложенный для замены на дополнительный норматив, оставить в виде дотации на выравнивание бюджетной обеспеченности в размере и порядке, утвержденном Правительством Калининградской области.</w:t>
      </w:r>
    </w:p>
    <w:p w:rsidR="00E973FC" w:rsidRPr="00090EB0" w:rsidRDefault="00E973FC" w:rsidP="00D03CA3">
      <w:pPr>
        <w:pStyle w:val="ConsPlusNormal"/>
        <w:spacing w:line="276" w:lineRule="auto"/>
        <w:ind w:firstLine="540"/>
        <w:jc w:val="both"/>
        <w:rPr>
          <w:rFonts w:ascii="Times New Roman" w:hAnsi="Times New Roman" w:cs="Times New Roman"/>
          <w:sz w:val="28"/>
          <w:szCs w:val="28"/>
        </w:rPr>
      </w:pPr>
      <w:r w:rsidRPr="00090EB0">
        <w:rPr>
          <w:rFonts w:ascii="Times New Roman" w:hAnsi="Times New Roman" w:cs="Times New Roman"/>
          <w:sz w:val="28"/>
          <w:szCs w:val="28"/>
        </w:rPr>
        <w:t xml:space="preserve">2. Администрации </w:t>
      </w:r>
      <w:r w:rsidR="008141C1" w:rsidRPr="00090EB0">
        <w:rPr>
          <w:rFonts w:ascii="Times New Roman" w:hAnsi="Times New Roman" w:cs="Times New Roman"/>
          <w:sz w:val="28"/>
          <w:szCs w:val="28"/>
        </w:rPr>
        <w:t xml:space="preserve">Советского </w:t>
      </w:r>
      <w:r w:rsidRPr="00090EB0">
        <w:rPr>
          <w:rFonts w:ascii="Times New Roman" w:hAnsi="Times New Roman" w:cs="Times New Roman"/>
          <w:sz w:val="28"/>
          <w:szCs w:val="28"/>
        </w:rPr>
        <w:t>городского округа формировать бюджет Сове</w:t>
      </w:r>
      <w:r w:rsidR="00813A3D" w:rsidRPr="00090EB0">
        <w:rPr>
          <w:rFonts w:ascii="Times New Roman" w:hAnsi="Times New Roman" w:cs="Times New Roman"/>
          <w:sz w:val="28"/>
          <w:szCs w:val="28"/>
        </w:rPr>
        <w:t>тского городс</w:t>
      </w:r>
      <w:r w:rsidR="00F84287" w:rsidRPr="00090EB0">
        <w:rPr>
          <w:rFonts w:ascii="Times New Roman" w:hAnsi="Times New Roman" w:cs="Times New Roman"/>
          <w:sz w:val="28"/>
          <w:szCs w:val="28"/>
        </w:rPr>
        <w:t>кого округа на 2021 год и на плановый период 2022 и 2023</w:t>
      </w:r>
      <w:r w:rsidRPr="00090EB0">
        <w:rPr>
          <w:rFonts w:ascii="Times New Roman" w:hAnsi="Times New Roman" w:cs="Times New Roman"/>
          <w:sz w:val="28"/>
          <w:szCs w:val="28"/>
        </w:rPr>
        <w:t xml:space="preserve">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w:t>
      </w:r>
    </w:p>
    <w:p w:rsidR="00E973FC" w:rsidRPr="00090EB0" w:rsidRDefault="00E973FC" w:rsidP="00D03CA3">
      <w:pPr>
        <w:pStyle w:val="ConsPlusNormal"/>
        <w:spacing w:line="276" w:lineRule="auto"/>
        <w:ind w:firstLine="540"/>
        <w:jc w:val="both"/>
        <w:rPr>
          <w:rFonts w:ascii="Times New Roman" w:hAnsi="Times New Roman" w:cs="Times New Roman"/>
          <w:sz w:val="28"/>
          <w:szCs w:val="28"/>
        </w:rPr>
      </w:pPr>
      <w:r w:rsidRPr="00090EB0">
        <w:rPr>
          <w:rFonts w:ascii="Times New Roman" w:hAnsi="Times New Roman" w:cs="Times New Roman"/>
          <w:sz w:val="28"/>
          <w:szCs w:val="28"/>
        </w:rPr>
        <w:t>3. Направить настоящее Решение в Министерство финансов Калининградской области.</w:t>
      </w:r>
    </w:p>
    <w:p w:rsidR="00431824" w:rsidRPr="00090EB0" w:rsidRDefault="00431824" w:rsidP="00D03CA3">
      <w:pPr>
        <w:tabs>
          <w:tab w:val="left" w:pos="567"/>
        </w:tabs>
        <w:spacing w:line="276" w:lineRule="auto"/>
        <w:jc w:val="both"/>
        <w:rPr>
          <w:sz w:val="28"/>
          <w:szCs w:val="28"/>
        </w:rPr>
      </w:pPr>
      <w:r w:rsidRPr="00090EB0">
        <w:rPr>
          <w:sz w:val="28"/>
          <w:szCs w:val="28"/>
        </w:rPr>
        <w:t xml:space="preserve"> </w:t>
      </w:r>
      <w:r w:rsidR="00CC35E1" w:rsidRPr="00090EB0">
        <w:rPr>
          <w:sz w:val="28"/>
          <w:szCs w:val="28"/>
        </w:rPr>
        <w:t xml:space="preserve">  </w:t>
      </w:r>
      <w:r w:rsidRPr="00090EB0">
        <w:rPr>
          <w:sz w:val="28"/>
          <w:szCs w:val="28"/>
        </w:rPr>
        <w:t xml:space="preserve">     </w:t>
      </w:r>
      <w:r w:rsidR="00D03CA3" w:rsidRPr="00090EB0">
        <w:rPr>
          <w:sz w:val="28"/>
          <w:szCs w:val="28"/>
        </w:rPr>
        <w:t xml:space="preserve"> </w:t>
      </w:r>
      <w:r w:rsidRPr="00090EB0">
        <w:rPr>
          <w:sz w:val="28"/>
          <w:szCs w:val="28"/>
        </w:rPr>
        <w:t>4. Опубликоват</w:t>
      </w:r>
      <w:r w:rsidR="00C3019F">
        <w:rPr>
          <w:sz w:val="28"/>
          <w:szCs w:val="28"/>
        </w:rPr>
        <w:t>ь данное решение в</w:t>
      </w:r>
      <w:r w:rsidRPr="00090EB0">
        <w:rPr>
          <w:sz w:val="28"/>
          <w:szCs w:val="28"/>
        </w:rPr>
        <w:t xml:space="preserve"> газете «Вестник».</w:t>
      </w:r>
    </w:p>
    <w:p w:rsidR="00E973FC" w:rsidRPr="00090EB0" w:rsidRDefault="00CC35E1" w:rsidP="008B44B3">
      <w:pPr>
        <w:tabs>
          <w:tab w:val="left" w:pos="567"/>
        </w:tabs>
        <w:spacing w:line="276" w:lineRule="auto"/>
        <w:jc w:val="both"/>
        <w:rPr>
          <w:sz w:val="28"/>
          <w:szCs w:val="28"/>
        </w:rPr>
      </w:pPr>
      <w:r w:rsidRPr="00090EB0">
        <w:rPr>
          <w:sz w:val="28"/>
          <w:szCs w:val="28"/>
        </w:rPr>
        <w:t xml:space="preserve">      </w:t>
      </w:r>
      <w:r w:rsidR="00431824" w:rsidRPr="00090EB0">
        <w:rPr>
          <w:sz w:val="28"/>
          <w:szCs w:val="28"/>
        </w:rPr>
        <w:t xml:space="preserve">  </w:t>
      </w:r>
      <w:r w:rsidR="00D03CA3" w:rsidRPr="00090EB0">
        <w:rPr>
          <w:sz w:val="28"/>
          <w:szCs w:val="28"/>
        </w:rPr>
        <w:t xml:space="preserve"> </w:t>
      </w:r>
      <w:r w:rsidR="00431824" w:rsidRPr="00090EB0">
        <w:rPr>
          <w:sz w:val="28"/>
          <w:szCs w:val="28"/>
        </w:rPr>
        <w:t xml:space="preserve">5. Настоящее решение вступает в силу после его официального </w:t>
      </w:r>
      <w:r w:rsidR="008141C1" w:rsidRPr="00090EB0">
        <w:rPr>
          <w:sz w:val="28"/>
          <w:szCs w:val="28"/>
        </w:rPr>
        <w:t>опубликования</w:t>
      </w:r>
      <w:r w:rsidR="00431824" w:rsidRPr="00090EB0">
        <w:rPr>
          <w:sz w:val="28"/>
          <w:szCs w:val="28"/>
        </w:rPr>
        <w:t>.</w:t>
      </w:r>
    </w:p>
    <w:p w:rsidR="00DA29B7" w:rsidRPr="00090EB0" w:rsidRDefault="00DA29B7" w:rsidP="00431824">
      <w:pPr>
        <w:pStyle w:val="ConsPlusNormal"/>
        <w:spacing w:line="276" w:lineRule="auto"/>
        <w:jc w:val="both"/>
        <w:rPr>
          <w:rFonts w:ascii="Times New Roman" w:hAnsi="Times New Roman" w:cs="Times New Roman"/>
          <w:sz w:val="28"/>
          <w:szCs w:val="28"/>
        </w:rPr>
      </w:pPr>
    </w:p>
    <w:p w:rsidR="00D03CA3" w:rsidRPr="00090EB0" w:rsidRDefault="00431824" w:rsidP="00431824">
      <w:pPr>
        <w:spacing w:line="276" w:lineRule="auto"/>
        <w:rPr>
          <w:b/>
          <w:sz w:val="28"/>
          <w:szCs w:val="28"/>
        </w:rPr>
      </w:pPr>
      <w:r w:rsidRPr="00090EB0">
        <w:rPr>
          <w:b/>
          <w:sz w:val="28"/>
          <w:szCs w:val="28"/>
        </w:rPr>
        <w:t xml:space="preserve">Глава Советского городского округа   </w:t>
      </w:r>
      <w:r w:rsidR="00616FBD" w:rsidRPr="00090EB0">
        <w:rPr>
          <w:b/>
          <w:sz w:val="28"/>
          <w:szCs w:val="28"/>
        </w:rPr>
        <w:t xml:space="preserve">           </w:t>
      </w:r>
      <w:r w:rsidR="00D03CA3" w:rsidRPr="00090EB0">
        <w:rPr>
          <w:b/>
          <w:sz w:val="28"/>
          <w:szCs w:val="28"/>
        </w:rPr>
        <w:t xml:space="preserve">           </w:t>
      </w:r>
      <w:r w:rsidR="00F84287" w:rsidRPr="00090EB0">
        <w:rPr>
          <w:b/>
          <w:sz w:val="28"/>
          <w:szCs w:val="28"/>
        </w:rPr>
        <w:t xml:space="preserve">       </w:t>
      </w:r>
      <w:r w:rsidRPr="00090EB0">
        <w:rPr>
          <w:b/>
          <w:sz w:val="28"/>
          <w:szCs w:val="28"/>
        </w:rPr>
        <w:t xml:space="preserve"> </w:t>
      </w:r>
      <w:r w:rsidR="00F84287" w:rsidRPr="00090EB0">
        <w:rPr>
          <w:b/>
          <w:sz w:val="28"/>
          <w:szCs w:val="28"/>
        </w:rPr>
        <w:t>Г.Ф. Соколовский</w:t>
      </w:r>
    </w:p>
    <w:sectPr w:rsidR="00D03CA3" w:rsidRPr="00090EB0" w:rsidSect="0080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FC"/>
    <w:rsid w:val="00090EB0"/>
    <w:rsid w:val="00225E4E"/>
    <w:rsid w:val="002C74BE"/>
    <w:rsid w:val="00431824"/>
    <w:rsid w:val="00551782"/>
    <w:rsid w:val="00616FBD"/>
    <w:rsid w:val="00813A3D"/>
    <w:rsid w:val="008141C1"/>
    <w:rsid w:val="00826A5E"/>
    <w:rsid w:val="00872CB6"/>
    <w:rsid w:val="008B44B3"/>
    <w:rsid w:val="00A87A45"/>
    <w:rsid w:val="00AC0D80"/>
    <w:rsid w:val="00B94066"/>
    <w:rsid w:val="00C3019F"/>
    <w:rsid w:val="00CC35E1"/>
    <w:rsid w:val="00D03CA3"/>
    <w:rsid w:val="00DA29B7"/>
    <w:rsid w:val="00E12E2A"/>
    <w:rsid w:val="00E24B63"/>
    <w:rsid w:val="00E973FC"/>
    <w:rsid w:val="00F84287"/>
    <w:rsid w:val="00FA1EBE"/>
    <w:rsid w:val="00F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09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09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023C-465A-4EF3-A421-16EB56F8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12</cp:revision>
  <cp:lastPrinted>2020-10-29T06:32:00Z</cp:lastPrinted>
  <dcterms:created xsi:type="dcterms:W3CDTF">2019-10-08T12:07:00Z</dcterms:created>
  <dcterms:modified xsi:type="dcterms:W3CDTF">2020-10-29T06:33:00Z</dcterms:modified>
</cp:coreProperties>
</file>