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CB72" w14:textId="77777777" w:rsidR="00410415" w:rsidRPr="00263B04" w:rsidRDefault="00410415" w:rsidP="00410415">
      <w:pPr>
        <w:tabs>
          <w:tab w:val="left" w:pos="555"/>
        </w:tabs>
        <w:ind w:hanging="360"/>
        <w:jc w:val="center"/>
        <w:outlineLvl w:val="0"/>
        <w:rPr>
          <w:sz w:val="28"/>
          <w:szCs w:val="28"/>
        </w:rPr>
      </w:pPr>
      <w:r w:rsidRPr="00263B04">
        <w:rPr>
          <w:sz w:val="28"/>
          <w:szCs w:val="28"/>
        </w:rPr>
        <w:t>РОССИЙСКАЯ ФЕДЕРАЦИЯ</w:t>
      </w:r>
    </w:p>
    <w:p w14:paraId="55D2FEC3" w14:textId="77777777" w:rsidR="00F5039E" w:rsidRDefault="00410415" w:rsidP="00F5039E">
      <w:pPr>
        <w:tabs>
          <w:tab w:val="left" w:pos="555"/>
        </w:tabs>
        <w:jc w:val="center"/>
        <w:outlineLvl w:val="0"/>
        <w:rPr>
          <w:sz w:val="28"/>
          <w:szCs w:val="28"/>
        </w:rPr>
      </w:pPr>
      <w:r w:rsidRPr="00263B04">
        <w:rPr>
          <w:sz w:val="28"/>
          <w:szCs w:val="28"/>
        </w:rPr>
        <w:t xml:space="preserve">ОКРУЖНОЙ СОВЕТ ДЕПУТАТОВ </w:t>
      </w:r>
    </w:p>
    <w:p w14:paraId="7E7315CD" w14:textId="77777777" w:rsidR="00F5039E" w:rsidRDefault="00F5039E" w:rsidP="00F5039E">
      <w:pPr>
        <w:tabs>
          <w:tab w:val="left" w:pos="555"/>
        </w:tabs>
        <w:jc w:val="center"/>
        <w:outlineLvl w:val="0"/>
        <w:rPr>
          <w:sz w:val="28"/>
          <w:szCs w:val="28"/>
        </w:rPr>
      </w:pPr>
      <w:r>
        <w:rPr>
          <w:sz w:val="28"/>
          <w:szCs w:val="28"/>
        </w:rPr>
        <w:t>СОВЕТСКОГО ГОРОДСКОГО ОКРУГА</w:t>
      </w:r>
    </w:p>
    <w:p w14:paraId="06272F36" w14:textId="77777777" w:rsidR="003601FF" w:rsidRPr="00263B04" w:rsidRDefault="003601FF" w:rsidP="00410415">
      <w:pPr>
        <w:spacing w:line="360" w:lineRule="auto"/>
        <w:rPr>
          <w:sz w:val="28"/>
          <w:szCs w:val="28"/>
        </w:rPr>
      </w:pPr>
    </w:p>
    <w:p w14:paraId="4E8EF49A" w14:textId="77777777" w:rsidR="00410415" w:rsidRPr="00BD1CC4" w:rsidRDefault="00410415" w:rsidP="00410415">
      <w:pPr>
        <w:tabs>
          <w:tab w:val="center" w:pos="4860"/>
        </w:tabs>
        <w:spacing w:line="360" w:lineRule="auto"/>
        <w:jc w:val="center"/>
        <w:rPr>
          <w:b/>
          <w:sz w:val="28"/>
          <w:szCs w:val="28"/>
        </w:rPr>
      </w:pPr>
      <w:r w:rsidRPr="00BD1CC4">
        <w:rPr>
          <w:b/>
          <w:sz w:val="28"/>
          <w:szCs w:val="28"/>
        </w:rPr>
        <w:t>Р Е Ш Е Н И Е</w:t>
      </w:r>
    </w:p>
    <w:p w14:paraId="5D4A86D8" w14:textId="320E4A28" w:rsidR="00410415" w:rsidRPr="00263B04" w:rsidRDefault="00410415" w:rsidP="00410415">
      <w:pPr>
        <w:tabs>
          <w:tab w:val="center" w:pos="4860"/>
        </w:tabs>
        <w:spacing w:line="360" w:lineRule="auto"/>
        <w:jc w:val="center"/>
        <w:rPr>
          <w:sz w:val="28"/>
          <w:szCs w:val="28"/>
        </w:rPr>
      </w:pPr>
      <w:r w:rsidRPr="00263B04">
        <w:rPr>
          <w:sz w:val="28"/>
          <w:szCs w:val="28"/>
        </w:rPr>
        <w:t>от «</w:t>
      </w:r>
      <w:r w:rsidR="00FE521B">
        <w:rPr>
          <w:sz w:val="28"/>
          <w:szCs w:val="28"/>
        </w:rPr>
        <w:t>28</w:t>
      </w:r>
      <w:r w:rsidRPr="00263B04">
        <w:rPr>
          <w:sz w:val="28"/>
          <w:szCs w:val="28"/>
        </w:rPr>
        <w:t xml:space="preserve">» </w:t>
      </w:r>
      <w:r w:rsidR="004012FC">
        <w:rPr>
          <w:sz w:val="28"/>
          <w:szCs w:val="28"/>
        </w:rPr>
        <w:t>сентября 2022</w:t>
      </w:r>
      <w:r w:rsidRPr="00263B04">
        <w:rPr>
          <w:sz w:val="28"/>
          <w:szCs w:val="28"/>
        </w:rPr>
        <w:t xml:space="preserve"> года № </w:t>
      </w:r>
      <w:r w:rsidR="00FE521B">
        <w:rPr>
          <w:sz w:val="28"/>
          <w:szCs w:val="28"/>
        </w:rPr>
        <w:t>208</w:t>
      </w:r>
    </w:p>
    <w:p w14:paraId="0F23F094" w14:textId="77777777" w:rsidR="00880995" w:rsidRPr="005C745B" w:rsidRDefault="00880995" w:rsidP="005C745B">
      <w:pPr>
        <w:pStyle w:val="ConsPlusTitle"/>
        <w:spacing w:line="276" w:lineRule="auto"/>
        <w:jc w:val="center"/>
        <w:rPr>
          <w:rFonts w:ascii="Times New Roman" w:hAnsi="Times New Roman" w:cs="Times New Roman"/>
          <w:sz w:val="26"/>
          <w:szCs w:val="26"/>
        </w:rPr>
      </w:pPr>
    </w:p>
    <w:p w14:paraId="70D104A7" w14:textId="77777777" w:rsidR="00372DEC" w:rsidRDefault="00F74B0D" w:rsidP="002F77D1">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DD1558">
        <w:rPr>
          <w:rFonts w:ascii="Times New Roman" w:hAnsi="Times New Roman" w:cs="Times New Roman"/>
          <w:sz w:val="28"/>
          <w:szCs w:val="28"/>
        </w:rPr>
        <w:t xml:space="preserve">направлении </w:t>
      </w:r>
      <w:r w:rsidR="00F90A34">
        <w:rPr>
          <w:rFonts w:ascii="Times New Roman" w:hAnsi="Times New Roman" w:cs="Times New Roman"/>
          <w:sz w:val="28"/>
          <w:szCs w:val="28"/>
        </w:rPr>
        <w:t>обращения</w:t>
      </w:r>
    </w:p>
    <w:p w14:paraId="4155FC59" w14:textId="74CD6CFB" w:rsidR="00A26A6F" w:rsidRDefault="004012FC" w:rsidP="002F77D1">
      <w:pPr>
        <w:pStyle w:val="ConsPlusTitle"/>
        <w:jc w:val="center"/>
        <w:rPr>
          <w:rFonts w:ascii="Times New Roman" w:hAnsi="Times New Roman" w:cs="Times New Roman"/>
          <w:sz w:val="28"/>
          <w:szCs w:val="28"/>
        </w:rPr>
      </w:pPr>
      <w:r>
        <w:rPr>
          <w:rFonts w:ascii="Times New Roman" w:hAnsi="Times New Roman" w:cs="Times New Roman"/>
          <w:sz w:val="28"/>
          <w:szCs w:val="28"/>
        </w:rPr>
        <w:t>окружного Совета</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депутатов</w:t>
      </w:r>
      <w:r w:rsidR="00372DEC">
        <w:rPr>
          <w:rFonts w:ascii="Times New Roman" w:hAnsi="Times New Roman" w:cs="Times New Roman"/>
          <w:sz w:val="28"/>
          <w:szCs w:val="28"/>
        </w:rPr>
        <w:t xml:space="preserve"> </w:t>
      </w:r>
      <w:r w:rsidR="00F90A34">
        <w:rPr>
          <w:rFonts w:ascii="Times New Roman" w:hAnsi="Times New Roman" w:cs="Times New Roman"/>
          <w:sz w:val="28"/>
          <w:szCs w:val="28"/>
        </w:rPr>
        <w:t>Советского</w:t>
      </w:r>
      <w:r w:rsidR="00F5039E">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14:paraId="041FAD11" w14:textId="7259F81E" w:rsidR="00A26A6F" w:rsidRDefault="005F4B41" w:rsidP="004012FC">
      <w:pPr>
        <w:pStyle w:val="ConsPlusTitle"/>
        <w:jc w:val="center"/>
        <w:rPr>
          <w:rFonts w:ascii="Times New Roman" w:hAnsi="Times New Roman" w:cs="Times New Roman"/>
          <w:sz w:val="28"/>
          <w:szCs w:val="28"/>
        </w:rPr>
      </w:pPr>
      <w:bookmarkStart w:id="0" w:name="_Hlk115102688"/>
      <w:r>
        <w:rPr>
          <w:rFonts w:ascii="Times New Roman" w:hAnsi="Times New Roman" w:cs="Times New Roman"/>
          <w:sz w:val="28"/>
          <w:szCs w:val="28"/>
        </w:rPr>
        <w:t xml:space="preserve"> </w:t>
      </w:r>
      <w:bookmarkStart w:id="1" w:name="_Hlk87609348"/>
      <w:r w:rsidR="004012FC">
        <w:rPr>
          <w:rFonts w:ascii="Times New Roman" w:hAnsi="Times New Roman" w:cs="Times New Roman"/>
          <w:sz w:val="28"/>
          <w:szCs w:val="28"/>
        </w:rPr>
        <w:t>к Председателю Законодательного Собрания Калининградской области</w:t>
      </w:r>
    </w:p>
    <w:bookmarkEnd w:id="0"/>
    <w:bookmarkEnd w:id="1"/>
    <w:p w14:paraId="53C61F7D" w14:textId="77777777" w:rsidR="002F77D1" w:rsidRDefault="002F77D1" w:rsidP="002F77D1">
      <w:pPr>
        <w:pStyle w:val="ConsPlusTitle"/>
        <w:jc w:val="center"/>
        <w:rPr>
          <w:rFonts w:ascii="Times New Roman" w:hAnsi="Times New Roman" w:cs="Times New Roman"/>
          <w:sz w:val="28"/>
          <w:szCs w:val="28"/>
        </w:rPr>
      </w:pPr>
    </w:p>
    <w:p w14:paraId="72B2D241" w14:textId="77777777" w:rsidR="002F77D1" w:rsidRPr="00410415" w:rsidRDefault="002F77D1" w:rsidP="002F77D1">
      <w:pPr>
        <w:pStyle w:val="ConsPlusTitle"/>
        <w:jc w:val="center"/>
        <w:rPr>
          <w:rFonts w:ascii="Times New Roman" w:hAnsi="Times New Roman" w:cs="Times New Roman"/>
          <w:sz w:val="28"/>
          <w:szCs w:val="28"/>
        </w:rPr>
      </w:pPr>
    </w:p>
    <w:p w14:paraId="5138EB44" w14:textId="07DAC921" w:rsidR="00880995" w:rsidRPr="00410415" w:rsidRDefault="00880995" w:rsidP="000021AB">
      <w:pPr>
        <w:pStyle w:val="ConsPlusNormal"/>
        <w:tabs>
          <w:tab w:val="left" w:pos="567"/>
        </w:tabs>
        <w:ind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Заслушав и обсудив информацию </w:t>
      </w:r>
      <w:r w:rsidR="00BC5C3E" w:rsidRPr="00BC5C3E">
        <w:rPr>
          <w:rFonts w:ascii="Times New Roman" w:hAnsi="Times New Roman" w:cs="Times New Roman"/>
          <w:sz w:val="28"/>
          <w:szCs w:val="28"/>
        </w:rPr>
        <w:t>по вопросу</w:t>
      </w:r>
      <w:r w:rsidR="004012FC">
        <w:rPr>
          <w:rFonts w:ascii="Times New Roman" w:hAnsi="Times New Roman" w:cs="Times New Roman"/>
          <w:sz w:val="28"/>
          <w:szCs w:val="28"/>
        </w:rPr>
        <w:t xml:space="preserve"> использования объектов государственной собственности</w:t>
      </w:r>
      <w:r w:rsidR="00BC5C3E" w:rsidRPr="00BC5C3E">
        <w:rPr>
          <w:rFonts w:ascii="Times New Roman" w:hAnsi="Times New Roman" w:cs="Times New Roman"/>
          <w:sz w:val="28"/>
          <w:szCs w:val="28"/>
        </w:rPr>
        <w:t>, расположенн</w:t>
      </w:r>
      <w:r w:rsidR="004012FC">
        <w:rPr>
          <w:rFonts w:ascii="Times New Roman" w:hAnsi="Times New Roman" w:cs="Times New Roman"/>
          <w:sz w:val="28"/>
          <w:szCs w:val="28"/>
        </w:rPr>
        <w:t xml:space="preserve">ых в </w:t>
      </w:r>
      <w:r w:rsidR="00BC5C3E" w:rsidRPr="00BC5C3E">
        <w:rPr>
          <w:rFonts w:ascii="Times New Roman" w:hAnsi="Times New Roman" w:cs="Times New Roman"/>
          <w:sz w:val="28"/>
          <w:szCs w:val="28"/>
        </w:rPr>
        <w:t>г. Советске Калининградской области</w:t>
      </w:r>
      <w:r w:rsidR="00DD2EE8">
        <w:rPr>
          <w:rFonts w:ascii="Times New Roman" w:hAnsi="Times New Roman" w:cs="Times New Roman"/>
          <w:sz w:val="28"/>
          <w:szCs w:val="28"/>
        </w:rPr>
        <w:t xml:space="preserve">, </w:t>
      </w:r>
      <w:r w:rsidR="0087594E">
        <w:rPr>
          <w:rFonts w:ascii="Times New Roman" w:hAnsi="Times New Roman" w:cs="Times New Roman"/>
          <w:sz w:val="28"/>
          <w:szCs w:val="28"/>
        </w:rPr>
        <w:t xml:space="preserve"> руководствуясь </w:t>
      </w:r>
      <w:r w:rsidR="0087594E" w:rsidRPr="0087594E">
        <w:rPr>
          <w:rFonts w:ascii="Times New Roman" w:hAnsi="Times New Roman" w:cs="Times New Roman"/>
          <w:sz w:val="28"/>
          <w:szCs w:val="28"/>
        </w:rPr>
        <w:t>Федеральны</w:t>
      </w:r>
      <w:r w:rsidR="00545BAB">
        <w:rPr>
          <w:rFonts w:ascii="Times New Roman" w:hAnsi="Times New Roman" w:cs="Times New Roman"/>
          <w:sz w:val="28"/>
          <w:szCs w:val="28"/>
        </w:rPr>
        <w:t>м</w:t>
      </w:r>
      <w:r w:rsidR="0087594E" w:rsidRPr="0087594E">
        <w:rPr>
          <w:rFonts w:ascii="Times New Roman" w:hAnsi="Times New Roman" w:cs="Times New Roman"/>
          <w:sz w:val="28"/>
          <w:szCs w:val="28"/>
        </w:rPr>
        <w:t xml:space="preserve"> закон</w:t>
      </w:r>
      <w:r w:rsidR="00545BAB">
        <w:rPr>
          <w:rFonts w:ascii="Times New Roman" w:hAnsi="Times New Roman" w:cs="Times New Roman"/>
          <w:sz w:val="28"/>
          <w:szCs w:val="28"/>
        </w:rPr>
        <w:t>ом</w:t>
      </w:r>
      <w:r w:rsidR="0087594E" w:rsidRPr="0087594E">
        <w:rPr>
          <w:rFonts w:ascii="Times New Roman" w:hAnsi="Times New Roman" w:cs="Times New Roman"/>
          <w:sz w:val="28"/>
          <w:szCs w:val="28"/>
        </w:rPr>
        <w:t xml:space="preserve"> от 06.10.2003 N 131-ФЗ</w:t>
      </w:r>
      <w:r w:rsidR="00545BAB">
        <w:rPr>
          <w:rFonts w:ascii="Times New Roman" w:hAnsi="Times New Roman" w:cs="Times New Roman"/>
          <w:sz w:val="28"/>
          <w:szCs w:val="28"/>
        </w:rPr>
        <w:t xml:space="preserve"> «</w:t>
      </w:r>
      <w:r w:rsidR="0087594E" w:rsidRPr="0087594E">
        <w:rPr>
          <w:rFonts w:ascii="Times New Roman" w:hAnsi="Times New Roman" w:cs="Times New Roman"/>
          <w:sz w:val="28"/>
          <w:szCs w:val="28"/>
        </w:rPr>
        <w:t>Об общих принципах организации местного самоуп</w:t>
      </w:r>
      <w:r w:rsidR="00545BAB">
        <w:rPr>
          <w:rFonts w:ascii="Times New Roman" w:hAnsi="Times New Roman" w:cs="Times New Roman"/>
          <w:sz w:val="28"/>
          <w:szCs w:val="28"/>
        </w:rPr>
        <w:t>равления в Российской Федерации»</w:t>
      </w:r>
      <w:r w:rsidR="001B63AD">
        <w:rPr>
          <w:rFonts w:ascii="Times New Roman" w:hAnsi="Times New Roman" w:cs="Times New Roman"/>
          <w:sz w:val="28"/>
          <w:szCs w:val="28"/>
        </w:rPr>
        <w:t>, Ус</w:t>
      </w:r>
      <w:r w:rsidR="0072744D" w:rsidRPr="00410415">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410415">
        <w:rPr>
          <w:rFonts w:ascii="Times New Roman" w:hAnsi="Times New Roman" w:cs="Times New Roman"/>
          <w:sz w:val="28"/>
          <w:szCs w:val="28"/>
        </w:rPr>
        <w:t xml:space="preserve"> окружной Совет депутатов</w:t>
      </w:r>
    </w:p>
    <w:p w14:paraId="0FA68006" w14:textId="77777777" w:rsidR="00F04B06" w:rsidRPr="00410415" w:rsidRDefault="00F04B06" w:rsidP="00410415">
      <w:pPr>
        <w:pStyle w:val="ConsPlusNormal"/>
        <w:spacing w:line="360" w:lineRule="auto"/>
        <w:ind w:left="-284" w:firstLine="539"/>
        <w:jc w:val="both"/>
        <w:rPr>
          <w:rFonts w:ascii="Times New Roman" w:hAnsi="Times New Roman" w:cs="Times New Roman"/>
          <w:sz w:val="28"/>
          <w:szCs w:val="28"/>
        </w:rPr>
      </w:pPr>
    </w:p>
    <w:p w14:paraId="018A2460" w14:textId="77777777"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5B33C5">
        <w:rPr>
          <w:rFonts w:ascii="Times New Roman" w:hAnsi="Times New Roman" w:cs="Times New Roman"/>
          <w:sz w:val="28"/>
          <w:szCs w:val="28"/>
        </w:rPr>
        <w:t xml:space="preserve"> </w:t>
      </w:r>
      <w:r w:rsidR="00880995" w:rsidRPr="00410415">
        <w:rPr>
          <w:rFonts w:ascii="Times New Roman" w:hAnsi="Times New Roman" w:cs="Times New Roman"/>
          <w:b/>
          <w:sz w:val="28"/>
          <w:szCs w:val="28"/>
        </w:rPr>
        <w:t>Р</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14:paraId="57410036" w14:textId="6A5484DB" w:rsidR="00A26A6F" w:rsidRDefault="005B7FC9" w:rsidP="004012FC">
      <w:pPr>
        <w:pStyle w:val="ConsPlusNormal"/>
        <w:jc w:val="both"/>
        <w:rPr>
          <w:sz w:val="28"/>
          <w:szCs w:val="28"/>
        </w:rPr>
      </w:pPr>
      <w:r>
        <w:rPr>
          <w:rFonts w:ascii="Times New Roman" w:hAnsi="Times New Roman" w:cs="Times New Roman"/>
          <w:sz w:val="28"/>
          <w:szCs w:val="28"/>
        </w:rPr>
        <w:t xml:space="preserve">        1. </w:t>
      </w:r>
      <w:r w:rsidR="006A20DE" w:rsidRPr="006A20DE">
        <w:rPr>
          <w:rFonts w:ascii="Times New Roman" w:hAnsi="Times New Roman" w:cs="Times New Roman"/>
          <w:sz w:val="28"/>
          <w:szCs w:val="28"/>
        </w:rPr>
        <w:t>Утвердить прилагаемое обращение</w:t>
      </w:r>
      <w:r w:rsidR="003B25A7">
        <w:rPr>
          <w:rFonts w:ascii="Times New Roman" w:hAnsi="Times New Roman" w:cs="Times New Roman"/>
          <w:sz w:val="28"/>
          <w:szCs w:val="28"/>
        </w:rPr>
        <w:t xml:space="preserve"> </w:t>
      </w:r>
      <w:r w:rsidR="00573852" w:rsidRPr="00573852">
        <w:rPr>
          <w:rFonts w:ascii="Times New Roman" w:hAnsi="Times New Roman" w:cs="Times New Roman"/>
          <w:sz w:val="28"/>
          <w:szCs w:val="28"/>
        </w:rPr>
        <w:t>окружного Совета депутатов Советского</w:t>
      </w:r>
      <w:r w:rsidR="00573852">
        <w:rPr>
          <w:rFonts w:ascii="Times New Roman" w:hAnsi="Times New Roman" w:cs="Times New Roman"/>
          <w:sz w:val="28"/>
          <w:szCs w:val="28"/>
        </w:rPr>
        <w:t xml:space="preserve"> </w:t>
      </w:r>
      <w:r w:rsidR="00573852" w:rsidRPr="00573852">
        <w:rPr>
          <w:rFonts w:ascii="Times New Roman" w:hAnsi="Times New Roman" w:cs="Times New Roman"/>
          <w:sz w:val="28"/>
          <w:szCs w:val="28"/>
        </w:rPr>
        <w:t xml:space="preserve">городского </w:t>
      </w:r>
      <w:r w:rsidR="004012FC" w:rsidRPr="00573852">
        <w:rPr>
          <w:rFonts w:ascii="Times New Roman" w:hAnsi="Times New Roman" w:cs="Times New Roman"/>
          <w:sz w:val="28"/>
          <w:szCs w:val="28"/>
        </w:rPr>
        <w:t>округа</w:t>
      </w:r>
      <w:r w:rsidR="004012FC">
        <w:rPr>
          <w:rFonts w:ascii="Times New Roman" w:hAnsi="Times New Roman" w:cs="Times New Roman"/>
          <w:sz w:val="28"/>
          <w:szCs w:val="28"/>
        </w:rPr>
        <w:t xml:space="preserve"> </w:t>
      </w:r>
      <w:r w:rsidR="004012FC" w:rsidRPr="00573852">
        <w:rPr>
          <w:rFonts w:ascii="Times New Roman" w:hAnsi="Times New Roman" w:cs="Times New Roman"/>
          <w:sz w:val="28"/>
          <w:szCs w:val="28"/>
        </w:rPr>
        <w:t>к</w:t>
      </w:r>
      <w:r w:rsidR="004012FC" w:rsidRPr="004012FC">
        <w:rPr>
          <w:rFonts w:ascii="Times New Roman" w:hAnsi="Times New Roman" w:cs="Times New Roman"/>
          <w:sz w:val="28"/>
          <w:szCs w:val="28"/>
        </w:rPr>
        <w:t xml:space="preserve"> Председателю Законодательного Собрания Калининградской области</w:t>
      </w:r>
      <w:r w:rsidR="004012FC">
        <w:rPr>
          <w:rFonts w:ascii="Times New Roman" w:hAnsi="Times New Roman" w:cs="Times New Roman"/>
          <w:sz w:val="28"/>
          <w:szCs w:val="28"/>
        </w:rPr>
        <w:t>.</w:t>
      </w:r>
    </w:p>
    <w:p w14:paraId="3A787FFF" w14:textId="40FC1966" w:rsidR="004012FC" w:rsidRDefault="00B763A7" w:rsidP="00A26A6F">
      <w:pPr>
        <w:pStyle w:val="ConsPlusNormal"/>
        <w:jc w:val="both"/>
        <w:rPr>
          <w:sz w:val="28"/>
          <w:szCs w:val="28"/>
        </w:rPr>
      </w:pPr>
      <w:r w:rsidRPr="00B13F06">
        <w:rPr>
          <w:rFonts w:ascii="Times New Roman" w:hAnsi="Times New Roman" w:cs="Times New Roman"/>
          <w:sz w:val="28"/>
          <w:szCs w:val="28"/>
        </w:rPr>
        <w:t xml:space="preserve"> </w:t>
      </w:r>
      <w:r w:rsidR="00923917" w:rsidRPr="00B13F06">
        <w:rPr>
          <w:rFonts w:ascii="Times New Roman" w:hAnsi="Times New Roman" w:cs="Times New Roman"/>
          <w:sz w:val="28"/>
          <w:szCs w:val="28"/>
        </w:rPr>
        <w:t xml:space="preserve"> </w:t>
      </w:r>
      <w:r w:rsidR="00A26A6F" w:rsidRPr="00B13F06">
        <w:rPr>
          <w:rFonts w:ascii="Times New Roman" w:hAnsi="Times New Roman" w:cs="Times New Roman"/>
          <w:sz w:val="28"/>
          <w:szCs w:val="28"/>
        </w:rPr>
        <w:t xml:space="preserve">     </w:t>
      </w:r>
      <w:r w:rsidR="00923917" w:rsidRPr="00B13F06">
        <w:rPr>
          <w:rFonts w:ascii="Times New Roman" w:hAnsi="Times New Roman" w:cs="Times New Roman"/>
          <w:sz w:val="28"/>
          <w:szCs w:val="28"/>
        </w:rPr>
        <w:t xml:space="preserve"> 2.</w:t>
      </w:r>
      <w:r w:rsidR="005B7FC9" w:rsidRPr="00A26A6F">
        <w:rPr>
          <w:rFonts w:ascii="Times New Roman" w:hAnsi="Times New Roman" w:cs="Times New Roman"/>
          <w:sz w:val="28"/>
          <w:szCs w:val="28"/>
        </w:rPr>
        <w:t xml:space="preserve"> </w:t>
      </w:r>
      <w:r w:rsidR="00A26A6F">
        <w:rPr>
          <w:rFonts w:ascii="Times New Roman" w:hAnsi="Times New Roman" w:cs="Times New Roman"/>
          <w:sz w:val="28"/>
          <w:szCs w:val="28"/>
        </w:rPr>
        <w:t xml:space="preserve"> </w:t>
      </w:r>
      <w:r w:rsidR="00F413EF" w:rsidRPr="00A26A6F">
        <w:rPr>
          <w:rFonts w:ascii="Times New Roman" w:hAnsi="Times New Roman" w:cs="Times New Roman"/>
          <w:sz w:val="28"/>
          <w:szCs w:val="28"/>
        </w:rPr>
        <w:t xml:space="preserve">Направить </w:t>
      </w:r>
      <w:r w:rsidR="004012FC" w:rsidRPr="00A26A6F">
        <w:rPr>
          <w:rFonts w:ascii="Times New Roman" w:hAnsi="Times New Roman" w:cs="Times New Roman"/>
          <w:sz w:val="28"/>
          <w:szCs w:val="28"/>
        </w:rPr>
        <w:t>данное</w:t>
      </w:r>
      <w:r w:rsidR="004012FC">
        <w:rPr>
          <w:rFonts w:ascii="Times New Roman" w:hAnsi="Times New Roman" w:cs="Times New Roman"/>
          <w:sz w:val="28"/>
          <w:szCs w:val="28"/>
        </w:rPr>
        <w:t xml:space="preserve"> решение </w:t>
      </w:r>
      <w:r w:rsidR="004012FC" w:rsidRPr="00A26A6F">
        <w:rPr>
          <w:rFonts w:ascii="Times New Roman" w:hAnsi="Times New Roman" w:cs="Times New Roman"/>
          <w:sz w:val="28"/>
          <w:szCs w:val="28"/>
        </w:rPr>
        <w:t>Председателю</w:t>
      </w:r>
      <w:r w:rsidR="004012FC" w:rsidRPr="004012FC">
        <w:rPr>
          <w:rFonts w:ascii="Times New Roman" w:hAnsi="Times New Roman" w:cs="Times New Roman"/>
          <w:sz w:val="28"/>
          <w:szCs w:val="28"/>
        </w:rPr>
        <w:t xml:space="preserve"> Законодательного Собрания Калининградской области</w:t>
      </w:r>
      <w:r w:rsidR="00674477" w:rsidRPr="00410415">
        <w:rPr>
          <w:sz w:val="28"/>
          <w:szCs w:val="28"/>
        </w:rPr>
        <w:t xml:space="preserve">       </w:t>
      </w:r>
      <w:r w:rsidR="005B7FC9">
        <w:rPr>
          <w:sz w:val="28"/>
          <w:szCs w:val="28"/>
        </w:rPr>
        <w:t xml:space="preserve"> </w:t>
      </w:r>
    </w:p>
    <w:p w14:paraId="1F03D461" w14:textId="48E9464C" w:rsidR="00193E37" w:rsidRPr="00BC5C3E" w:rsidRDefault="004012FC" w:rsidP="00A26A6F">
      <w:pPr>
        <w:pStyle w:val="ConsPlusNormal"/>
        <w:jc w:val="both"/>
        <w:rPr>
          <w:rFonts w:ascii="Times New Roman" w:hAnsi="Times New Roman" w:cs="Times New Roman"/>
          <w:sz w:val="28"/>
          <w:szCs w:val="28"/>
        </w:rPr>
      </w:pPr>
      <w:r w:rsidRPr="00B13F06">
        <w:rPr>
          <w:rFonts w:ascii="Times New Roman" w:hAnsi="Times New Roman" w:cs="Times New Roman"/>
          <w:sz w:val="28"/>
          <w:szCs w:val="28"/>
        </w:rPr>
        <w:t xml:space="preserve">        </w:t>
      </w:r>
      <w:r w:rsidR="005B7FC9" w:rsidRPr="00B13F06">
        <w:rPr>
          <w:rFonts w:ascii="Times New Roman" w:hAnsi="Times New Roman" w:cs="Times New Roman"/>
          <w:sz w:val="28"/>
          <w:szCs w:val="28"/>
        </w:rPr>
        <w:t>3.</w:t>
      </w:r>
      <w:r w:rsidR="00A26A6F">
        <w:rPr>
          <w:sz w:val="28"/>
          <w:szCs w:val="28"/>
        </w:rPr>
        <w:t xml:space="preserve">  </w:t>
      </w:r>
      <w:r w:rsidR="005B7FC9">
        <w:rPr>
          <w:sz w:val="28"/>
          <w:szCs w:val="28"/>
        </w:rPr>
        <w:t xml:space="preserve"> </w:t>
      </w:r>
      <w:r w:rsidR="00923917" w:rsidRPr="00BC5C3E">
        <w:rPr>
          <w:rFonts w:ascii="Times New Roman" w:hAnsi="Times New Roman" w:cs="Times New Roman"/>
          <w:sz w:val="28"/>
          <w:szCs w:val="28"/>
        </w:rPr>
        <w:t xml:space="preserve">Настоящее Решение вступает в силу </w:t>
      </w:r>
      <w:r w:rsidR="005B7FC9" w:rsidRPr="00BC5C3E">
        <w:rPr>
          <w:rFonts w:ascii="Times New Roman" w:hAnsi="Times New Roman" w:cs="Times New Roman"/>
          <w:sz w:val="28"/>
          <w:szCs w:val="28"/>
        </w:rPr>
        <w:t xml:space="preserve">с момента его принятия. </w:t>
      </w:r>
    </w:p>
    <w:p w14:paraId="1913C41C" w14:textId="77777777" w:rsidR="00BC5C3E" w:rsidRPr="00410415" w:rsidRDefault="00BC5C3E" w:rsidP="00410415">
      <w:pPr>
        <w:tabs>
          <w:tab w:val="left" w:pos="567"/>
        </w:tabs>
        <w:spacing w:line="360" w:lineRule="auto"/>
        <w:jc w:val="both"/>
        <w:rPr>
          <w:sz w:val="28"/>
          <w:szCs w:val="28"/>
        </w:rPr>
      </w:pPr>
    </w:p>
    <w:p w14:paraId="5D94F35F" w14:textId="3EC3610F" w:rsidR="005E2772" w:rsidRDefault="00410415" w:rsidP="008B2011">
      <w:pPr>
        <w:spacing w:line="360" w:lineRule="auto"/>
        <w:rPr>
          <w:b/>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p w14:paraId="686F4E32" w14:textId="1117B486" w:rsidR="003601FF" w:rsidRDefault="003601FF" w:rsidP="008B2011">
      <w:pPr>
        <w:spacing w:line="360" w:lineRule="auto"/>
        <w:rPr>
          <w:b/>
          <w:sz w:val="28"/>
          <w:szCs w:val="28"/>
        </w:rPr>
      </w:pPr>
    </w:p>
    <w:p w14:paraId="557542C8" w14:textId="0E8FE526" w:rsidR="003601FF" w:rsidRDefault="003601FF" w:rsidP="008B2011">
      <w:pPr>
        <w:spacing w:line="360" w:lineRule="auto"/>
        <w:rPr>
          <w:b/>
          <w:sz w:val="28"/>
          <w:szCs w:val="28"/>
        </w:rPr>
      </w:pPr>
    </w:p>
    <w:p w14:paraId="4156AB43" w14:textId="34F4F59E" w:rsidR="003601FF" w:rsidRDefault="003601FF" w:rsidP="008B2011">
      <w:pPr>
        <w:spacing w:line="360" w:lineRule="auto"/>
        <w:rPr>
          <w:b/>
          <w:sz w:val="28"/>
          <w:szCs w:val="28"/>
        </w:rPr>
      </w:pPr>
    </w:p>
    <w:p w14:paraId="347F84CB" w14:textId="1B1623C9" w:rsidR="003601FF" w:rsidRDefault="003601FF" w:rsidP="008B2011">
      <w:pPr>
        <w:spacing w:line="360" w:lineRule="auto"/>
        <w:rPr>
          <w:b/>
          <w:sz w:val="28"/>
          <w:szCs w:val="28"/>
        </w:rPr>
      </w:pPr>
    </w:p>
    <w:p w14:paraId="3B6786CC" w14:textId="0DAB2378" w:rsidR="003601FF" w:rsidRDefault="003601FF" w:rsidP="008B2011">
      <w:pPr>
        <w:spacing w:line="360" w:lineRule="auto"/>
        <w:rPr>
          <w:b/>
          <w:sz w:val="28"/>
          <w:szCs w:val="28"/>
        </w:rPr>
      </w:pPr>
    </w:p>
    <w:p w14:paraId="797C6086" w14:textId="338FDBC8" w:rsidR="003601FF" w:rsidRDefault="003601FF" w:rsidP="008B2011">
      <w:pPr>
        <w:spacing w:line="360" w:lineRule="auto"/>
        <w:rPr>
          <w:b/>
          <w:sz w:val="28"/>
          <w:szCs w:val="28"/>
        </w:rPr>
      </w:pPr>
    </w:p>
    <w:p w14:paraId="30EF5F19" w14:textId="42EF17C3" w:rsidR="003601FF" w:rsidRDefault="003601FF" w:rsidP="008B2011">
      <w:pPr>
        <w:spacing w:line="360" w:lineRule="auto"/>
        <w:rPr>
          <w:b/>
          <w:sz w:val="28"/>
          <w:szCs w:val="28"/>
        </w:rPr>
      </w:pPr>
    </w:p>
    <w:p w14:paraId="696F6A58" w14:textId="77777777" w:rsidR="003C7268" w:rsidRDefault="003C7268" w:rsidP="008B2011">
      <w:pPr>
        <w:spacing w:line="360" w:lineRule="auto"/>
        <w:rPr>
          <w:b/>
          <w:sz w:val="28"/>
          <w:szCs w:val="28"/>
        </w:rPr>
      </w:pPr>
    </w:p>
    <w:p w14:paraId="67421492" w14:textId="6D1C1E92" w:rsidR="003601FF" w:rsidRDefault="003601FF" w:rsidP="008B2011">
      <w:pPr>
        <w:spacing w:line="360" w:lineRule="auto"/>
        <w:rPr>
          <w:b/>
          <w:sz w:val="28"/>
          <w:szCs w:val="28"/>
        </w:rPr>
      </w:pPr>
    </w:p>
    <w:p w14:paraId="7133C05B" w14:textId="77777777" w:rsidR="003601FF" w:rsidRPr="003601FF" w:rsidRDefault="003601FF" w:rsidP="003601FF">
      <w:pPr>
        <w:spacing w:line="276" w:lineRule="auto"/>
        <w:jc w:val="center"/>
        <w:rPr>
          <w:rFonts w:eastAsia="Calibri"/>
          <w:sz w:val="28"/>
          <w:szCs w:val="28"/>
          <w:lang w:eastAsia="en-US"/>
        </w:rPr>
      </w:pPr>
      <w:r w:rsidRPr="003601FF">
        <w:rPr>
          <w:rFonts w:ascii="Calibri" w:eastAsia="Calibri" w:hAnsi="Calibri"/>
          <w:noProof/>
          <w:sz w:val="28"/>
          <w:szCs w:val="28"/>
          <w:lang w:eastAsia="en-US"/>
        </w:rPr>
        <w:drawing>
          <wp:anchor distT="0" distB="0" distL="114300" distR="114300" simplePos="0" relativeHeight="251659264" behindDoc="1" locked="0" layoutInCell="1" allowOverlap="1" wp14:anchorId="79645147" wp14:editId="188F0D54">
            <wp:simplePos x="0" y="0"/>
            <wp:positionH relativeFrom="column">
              <wp:posOffset>76200</wp:posOffset>
            </wp:positionH>
            <wp:positionV relativeFrom="paragraph">
              <wp:posOffset>114300</wp:posOffset>
            </wp:positionV>
            <wp:extent cx="880110" cy="1028700"/>
            <wp:effectExtent l="0" t="0" r="0" b="0"/>
            <wp:wrapNone/>
            <wp:docPr id="1" name="Рисунок 1"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1FF">
        <w:rPr>
          <w:rFonts w:eastAsia="Calibri"/>
          <w:sz w:val="28"/>
          <w:szCs w:val="28"/>
          <w:lang w:eastAsia="en-US"/>
        </w:rPr>
        <w:t>РОССИЙСКАЯ ФЕДЕРАЦИЯ</w:t>
      </w:r>
    </w:p>
    <w:p w14:paraId="696763B5" w14:textId="77777777" w:rsidR="003601FF" w:rsidRPr="003601FF" w:rsidRDefault="003601FF" w:rsidP="003601FF">
      <w:pPr>
        <w:spacing w:line="276" w:lineRule="auto"/>
        <w:jc w:val="center"/>
        <w:rPr>
          <w:rFonts w:eastAsia="Calibri"/>
          <w:sz w:val="28"/>
          <w:szCs w:val="28"/>
          <w:lang w:eastAsia="en-US"/>
        </w:rPr>
      </w:pPr>
      <w:r w:rsidRPr="003601FF">
        <w:rPr>
          <w:rFonts w:eastAsia="Calibri"/>
          <w:sz w:val="28"/>
          <w:szCs w:val="28"/>
          <w:lang w:eastAsia="en-US"/>
        </w:rPr>
        <w:t>ОКРУЖНОЙ СОВЕТ ДЕПУТАТОВ</w:t>
      </w:r>
    </w:p>
    <w:p w14:paraId="3E691250" w14:textId="77777777" w:rsidR="003601FF" w:rsidRPr="003601FF" w:rsidRDefault="003601FF" w:rsidP="003601FF">
      <w:pPr>
        <w:spacing w:line="276" w:lineRule="auto"/>
        <w:jc w:val="center"/>
        <w:rPr>
          <w:rFonts w:eastAsia="Calibri"/>
          <w:sz w:val="28"/>
          <w:szCs w:val="28"/>
          <w:lang w:eastAsia="en-US"/>
        </w:rPr>
      </w:pPr>
      <w:r w:rsidRPr="003601FF">
        <w:rPr>
          <w:rFonts w:eastAsia="Calibri"/>
          <w:sz w:val="28"/>
          <w:szCs w:val="28"/>
          <w:lang w:eastAsia="en-US"/>
        </w:rPr>
        <w:t xml:space="preserve"> СОВЕТСКОГО ГОРОДСКОГО ОКРУГА</w:t>
      </w:r>
    </w:p>
    <w:p w14:paraId="5FF04EB1" w14:textId="77777777" w:rsidR="003601FF" w:rsidRPr="003601FF" w:rsidRDefault="003601FF" w:rsidP="003601FF">
      <w:pPr>
        <w:spacing w:line="276" w:lineRule="auto"/>
        <w:jc w:val="center"/>
        <w:rPr>
          <w:rFonts w:eastAsia="Calibri"/>
          <w:b/>
          <w:sz w:val="28"/>
          <w:szCs w:val="28"/>
          <w:lang w:eastAsia="en-US"/>
        </w:rPr>
      </w:pPr>
      <w:r w:rsidRPr="003601FF">
        <w:rPr>
          <w:rFonts w:eastAsia="Calibri"/>
          <w:sz w:val="28"/>
          <w:szCs w:val="28"/>
          <w:lang w:eastAsia="en-US"/>
        </w:rPr>
        <w:t>КАЛИНИНГРАДСКОЙ ОБЛАСТИ</w:t>
      </w:r>
    </w:p>
    <w:p w14:paraId="2107CF05" w14:textId="77777777" w:rsidR="003601FF" w:rsidRPr="003601FF" w:rsidRDefault="003601FF" w:rsidP="003601FF">
      <w:pPr>
        <w:spacing w:line="276" w:lineRule="auto"/>
        <w:jc w:val="center"/>
        <w:rPr>
          <w:rFonts w:eastAsia="Calibri"/>
          <w:b/>
          <w:lang w:eastAsia="en-US"/>
        </w:rPr>
      </w:pPr>
    </w:p>
    <w:p w14:paraId="439DA9D0" w14:textId="77777777" w:rsidR="003601FF" w:rsidRPr="003601FF" w:rsidRDefault="003601FF" w:rsidP="003601FF">
      <w:pPr>
        <w:spacing w:line="276" w:lineRule="auto"/>
        <w:jc w:val="center"/>
        <w:rPr>
          <w:rFonts w:eastAsia="Calibri"/>
          <w:sz w:val="26"/>
          <w:szCs w:val="26"/>
          <w:lang w:eastAsia="en-US"/>
        </w:rPr>
      </w:pPr>
      <w:r w:rsidRPr="003601FF">
        <w:rPr>
          <w:rFonts w:eastAsia="Calibri"/>
          <w:noProof/>
          <w:sz w:val="26"/>
          <w:szCs w:val="26"/>
          <w:lang w:eastAsia="en-US"/>
        </w:rPr>
        <mc:AlternateContent>
          <mc:Choice Requires="wps">
            <w:drawing>
              <wp:anchor distT="4294967295" distB="4294967295" distL="114300" distR="114300" simplePos="0" relativeHeight="251660288" behindDoc="0" locked="0" layoutInCell="1" allowOverlap="1" wp14:anchorId="42FEFECC" wp14:editId="4B81A330">
                <wp:simplePos x="0" y="0"/>
                <wp:positionH relativeFrom="column">
                  <wp:posOffset>34290</wp:posOffset>
                </wp:positionH>
                <wp:positionV relativeFrom="paragraph">
                  <wp:posOffset>52704</wp:posOffset>
                </wp:positionV>
                <wp:extent cx="6124575" cy="0"/>
                <wp:effectExtent l="57150" t="57150" r="666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59D45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" strokecolor="windowText" strokeweight="5.5pt">
                <v:stroke linestyle="thinThick" joinstyle="miter" endcap="square"/>
                <o:lock v:ext="edit" shapetype="f"/>
              </v:line>
            </w:pict>
          </mc:Fallback>
        </mc:AlternateContent>
      </w:r>
    </w:p>
    <w:p w14:paraId="128876D8" w14:textId="77777777" w:rsidR="003601FF" w:rsidRPr="003601FF" w:rsidRDefault="003601FF" w:rsidP="003601FF">
      <w:pPr>
        <w:spacing w:line="276" w:lineRule="auto"/>
        <w:jc w:val="center"/>
        <w:rPr>
          <w:rFonts w:eastAsia="Calibri"/>
          <w:sz w:val="22"/>
          <w:szCs w:val="22"/>
          <w:lang w:eastAsia="en-US"/>
        </w:rPr>
      </w:pPr>
      <w:r w:rsidRPr="003601FF">
        <w:rPr>
          <w:rFonts w:eastAsia="Calibri"/>
          <w:sz w:val="22"/>
          <w:szCs w:val="22"/>
          <w:lang w:eastAsia="en-US"/>
        </w:rPr>
        <w:t xml:space="preserve"> ул. Театральная 3, г. Советск, Калининградская область, 238750, РФ</w:t>
      </w:r>
    </w:p>
    <w:p w14:paraId="1843EDA0" w14:textId="77777777" w:rsidR="003601FF" w:rsidRPr="003601FF" w:rsidRDefault="003601FF" w:rsidP="003601FF">
      <w:pPr>
        <w:spacing w:line="276" w:lineRule="auto"/>
        <w:jc w:val="center"/>
        <w:rPr>
          <w:rFonts w:eastAsia="Calibri"/>
          <w:sz w:val="22"/>
          <w:szCs w:val="22"/>
          <w:lang w:eastAsia="en-US"/>
        </w:rPr>
      </w:pPr>
      <w:r w:rsidRPr="003601FF">
        <w:rPr>
          <w:rFonts w:eastAsia="Calibri"/>
          <w:sz w:val="22"/>
          <w:szCs w:val="22"/>
          <w:lang w:eastAsia="en-US"/>
        </w:rPr>
        <w:t>ОКПО 14415590, ОГРН 1023902006930, ИНН/КПП 3911010697/391101001</w:t>
      </w:r>
    </w:p>
    <w:p w14:paraId="00FFCC99" w14:textId="77777777" w:rsidR="003601FF" w:rsidRPr="003601FF" w:rsidRDefault="003601FF" w:rsidP="003601FF">
      <w:pPr>
        <w:spacing w:line="276" w:lineRule="auto"/>
        <w:jc w:val="center"/>
        <w:rPr>
          <w:rFonts w:eastAsia="Calibri"/>
          <w:sz w:val="22"/>
          <w:szCs w:val="22"/>
          <w:lang w:eastAsia="en-US"/>
        </w:rPr>
      </w:pPr>
      <w:r w:rsidRPr="003601FF">
        <w:rPr>
          <w:rFonts w:eastAsia="Calibri"/>
          <w:sz w:val="22"/>
          <w:szCs w:val="22"/>
          <w:lang w:eastAsia="en-US"/>
        </w:rPr>
        <w:t xml:space="preserve">Тел./факс: 8 (40161) 40066, 40027, 40005 </w:t>
      </w:r>
      <w:r w:rsidRPr="003601FF">
        <w:rPr>
          <w:rFonts w:eastAsia="Calibri"/>
          <w:sz w:val="22"/>
          <w:szCs w:val="22"/>
          <w:lang w:val="en-US" w:eastAsia="en-US"/>
        </w:rPr>
        <w:t>e</w:t>
      </w:r>
      <w:r w:rsidRPr="003601FF">
        <w:rPr>
          <w:rFonts w:eastAsia="Calibri"/>
          <w:sz w:val="22"/>
          <w:szCs w:val="22"/>
          <w:lang w:eastAsia="en-US"/>
        </w:rPr>
        <w:t>-</w:t>
      </w:r>
      <w:r w:rsidRPr="003601FF">
        <w:rPr>
          <w:rFonts w:eastAsia="Calibri"/>
          <w:sz w:val="22"/>
          <w:szCs w:val="22"/>
          <w:lang w:val="en-US" w:eastAsia="en-US"/>
        </w:rPr>
        <w:t>mail</w:t>
      </w:r>
      <w:r w:rsidRPr="003601FF">
        <w:rPr>
          <w:rFonts w:eastAsia="Calibri"/>
          <w:sz w:val="22"/>
          <w:szCs w:val="22"/>
          <w:lang w:eastAsia="en-US"/>
        </w:rPr>
        <w:t xml:space="preserve">: </w:t>
      </w:r>
      <w:r w:rsidRPr="003601FF">
        <w:rPr>
          <w:rFonts w:eastAsia="Calibri"/>
          <w:sz w:val="22"/>
          <w:szCs w:val="22"/>
          <w:lang w:val="en-US" w:eastAsia="en-US"/>
        </w:rPr>
        <w:t>sovosd</w:t>
      </w:r>
      <w:r w:rsidRPr="003601FF">
        <w:rPr>
          <w:rFonts w:eastAsia="Calibri"/>
          <w:sz w:val="22"/>
          <w:szCs w:val="22"/>
          <w:lang w:eastAsia="en-US"/>
        </w:rPr>
        <w:t>@</w:t>
      </w:r>
      <w:r w:rsidRPr="003601FF">
        <w:rPr>
          <w:rFonts w:eastAsia="Calibri"/>
          <w:sz w:val="22"/>
          <w:szCs w:val="22"/>
          <w:lang w:val="en-US" w:eastAsia="en-US"/>
        </w:rPr>
        <w:t>gov</w:t>
      </w:r>
      <w:r w:rsidRPr="003601FF">
        <w:rPr>
          <w:rFonts w:eastAsia="Calibri"/>
          <w:sz w:val="22"/>
          <w:szCs w:val="22"/>
          <w:lang w:eastAsia="en-US"/>
        </w:rPr>
        <w:t>39.ru</w:t>
      </w:r>
    </w:p>
    <w:p w14:paraId="7058C945" w14:textId="77777777" w:rsidR="003601FF" w:rsidRPr="003601FF" w:rsidRDefault="003601FF" w:rsidP="003601FF">
      <w:pPr>
        <w:jc w:val="both"/>
        <w:rPr>
          <w:rFonts w:eastAsia="Calibri"/>
          <w:b/>
          <w:sz w:val="28"/>
          <w:szCs w:val="28"/>
          <w:lang w:eastAsia="en-US"/>
        </w:rPr>
      </w:pPr>
      <w:r w:rsidRPr="003601FF">
        <w:rPr>
          <w:rFonts w:eastAsia="Calibri"/>
          <w:sz w:val="28"/>
          <w:szCs w:val="28"/>
          <w:lang w:eastAsia="en-US"/>
        </w:rPr>
        <w:t xml:space="preserve"> </w:t>
      </w:r>
      <w:r w:rsidRPr="003601FF">
        <w:rPr>
          <w:sz w:val="28"/>
          <w:szCs w:val="28"/>
        </w:rPr>
        <w:t xml:space="preserve"> </w:t>
      </w:r>
    </w:p>
    <w:p w14:paraId="192E450B" w14:textId="77777777" w:rsidR="003601FF" w:rsidRPr="003601FF" w:rsidRDefault="003601FF" w:rsidP="003601FF">
      <w:pPr>
        <w:spacing w:line="276" w:lineRule="auto"/>
      </w:pPr>
      <w:proofErr w:type="gramStart"/>
      <w:r w:rsidRPr="003601FF">
        <w:t xml:space="preserve">«  </w:t>
      </w:r>
      <w:proofErr w:type="gramEnd"/>
      <w:r w:rsidRPr="003601FF">
        <w:t xml:space="preserve">   » сентября 2022 г. №</w:t>
      </w:r>
    </w:p>
    <w:p w14:paraId="1F1B8872" w14:textId="77777777" w:rsidR="003601FF" w:rsidRPr="003601FF" w:rsidRDefault="003601FF" w:rsidP="003601FF">
      <w:pPr>
        <w:widowControl w:val="0"/>
        <w:autoSpaceDE w:val="0"/>
        <w:autoSpaceDN w:val="0"/>
        <w:adjustRightInd w:val="0"/>
      </w:pPr>
      <w:r w:rsidRPr="003601FF">
        <w:t>(Приложение к Решению окружного Совета</w:t>
      </w:r>
    </w:p>
    <w:p w14:paraId="26B8828C" w14:textId="69E44B17" w:rsidR="00B13F06" w:rsidRPr="00B13F06" w:rsidRDefault="003601FF" w:rsidP="00555DE7">
      <w:pPr>
        <w:widowControl w:val="0"/>
        <w:autoSpaceDE w:val="0"/>
        <w:autoSpaceDN w:val="0"/>
        <w:adjustRightInd w:val="0"/>
      </w:pPr>
      <w:r w:rsidRPr="003601FF">
        <w:t>от «</w:t>
      </w:r>
      <w:r w:rsidR="00FE521B">
        <w:t>28</w:t>
      </w:r>
      <w:r w:rsidRPr="003601FF">
        <w:t xml:space="preserve">» </w:t>
      </w:r>
      <w:r w:rsidR="00FE521B">
        <w:t xml:space="preserve">сентября </w:t>
      </w:r>
      <w:r w:rsidRPr="003601FF">
        <w:t>20</w:t>
      </w:r>
      <w:r w:rsidR="00FE521B">
        <w:t>22</w:t>
      </w:r>
      <w:r w:rsidRPr="003601FF">
        <w:t xml:space="preserve"> г. № </w:t>
      </w:r>
      <w:r w:rsidR="00FE521B">
        <w:t>208</w:t>
      </w:r>
      <w:r w:rsidRPr="003601FF">
        <w:t>)</w:t>
      </w:r>
    </w:p>
    <w:p w14:paraId="0F74F261" w14:textId="77777777" w:rsidR="00B13F06" w:rsidRPr="00B13F06" w:rsidRDefault="00B13F06" w:rsidP="00B13F06">
      <w:pPr>
        <w:spacing w:after="200" w:line="276" w:lineRule="auto"/>
        <w:rPr>
          <w:sz w:val="26"/>
          <w:szCs w:val="26"/>
        </w:rPr>
      </w:pPr>
    </w:p>
    <w:p w14:paraId="14832B96" w14:textId="77777777" w:rsidR="00B13F06" w:rsidRPr="00B13F06" w:rsidRDefault="00B13F06" w:rsidP="00B13F06">
      <w:pPr>
        <w:ind w:left="4956"/>
        <w:rPr>
          <w:rFonts w:eastAsia="Calibri"/>
          <w:sz w:val="28"/>
          <w:szCs w:val="28"/>
        </w:rPr>
      </w:pPr>
      <w:r w:rsidRPr="00B13F06">
        <w:rPr>
          <w:rFonts w:eastAsia="Calibri"/>
          <w:sz w:val="28"/>
          <w:szCs w:val="28"/>
        </w:rPr>
        <w:t xml:space="preserve">Председателю Законодательного </w:t>
      </w:r>
    </w:p>
    <w:p w14:paraId="072BE3C0" w14:textId="77777777" w:rsidR="00B13F06" w:rsidRPr="00B13F06" w:rsidRDefault="00B13F06" w:rsidP="00B13F06">
      <w:pPr>
        <w:ind w:left="4956"/>
        <w:rPr>
          <w:rFonts w:eastAsia="Calibri"/>
          <w:sz w:val="28"/>
          <w:szCs w:val="28"/>
        </w:rPr>
      </w:pPr>
      <w:r w:rsidRPr="00B13F06">
        <w:rPr>
          <w:rFonts w:eastAsia="Calibri"/>
          <w:sz w:val="28"/>
          <w:szCs w:val="28"/>
        </w:rPr>
        <w:t>Собрания Калининградской области</w:t>
      </w:r>
    </w:p>
    <w:p w14:paraId="39CCF074" w14:textId="77777777" w:rsidR="00B13F06" w:rsidRPr="00B13F06" w:rsidRDefault="00B13F06" w:rsidP="00B13F06">
      <w:pPr>
        <w:ind w:left="4956"/>
        <w:rPr>
          <w:rFonts w:eastAsia="Calibri"/>
          <w:sz w:val="28"/>
          <w:szCs w:val="28"/>
        </w:rPr>
      </w:pPr>
      <w:r w:rsidRPr="00B13F06">
        <w:rPr>
          <w:rFonts w:eastAsia="Calibri"/>
          <w:sz w:val="28"/>
          <w:szCs w:val="28"/>
        </w:rPr>
        <w:t>Кропоткину А.М.</w:t>
      </w:r>
    </w:p>
    <w:p w14:paraId="0631525C" w14:textId="77777777" w:rsidR="00B13F06" w:rsidRPr="00B13F06" w:rsidRDefault="00B13F06" w:rsidP="00B13F06">
      <w:pPr>
        <w:jc w:val="right"/>
        <w:rPr>
          <w:rFonts w:eastAsia="Calibri"/>
          <w:sz w:val="28"/>
          <w:szCs w:val="28"/>
        </w:rPr>
      </w:pPr>
    </w:p>
    <w:p w14:paraId="2D313A16" w14:textId="77777777" w:rsidR="00B13F06" w:rsidRPr="00B13F06" w:rsidRDefault="00B13F06" w:rsidP="00B13F06">
      <w:pPr>
        <w:jc w:val="right"/>
        <w:rPr>
          <w:rFonts w:eastAsia="Calibri"/>
          <w:sz w:val="28"/>
          <w:szCs w:val="28"/>
        </w:rPr>
      </w:pPr>
    </w:p>
    <w:p w14:paraId="548E2D57" w14:textId="77777777" w:rsidR="00B13F06" w:rsidRPr="00B13F06" w:rsidRDefault="00B13F06" w:rsidP="00B13F06">
      <w:pPr>
        <w:jc w:val="center"/>
        <w:rPr>
          <w:rFonts w:eastAsia="Calibri"/>
          <w:sz w:val="28"/>
          <w:szCs w:val="28"/>
        </w:rPr>
      </w:pPr>
      <w:r w:rsidRPr="00B13F06">
        <w:rPr>
          <w:rFonts w:eastAsia="Calibri"/>
          <w:sz w:val="28"/>
          <w:szCs w:val="28"/>
        </w:rPr>
        <w:t>Уважаемый Андрей Михайлович!</w:t>
      </w:r>
    </w:p>
    <w:p w14:paraId="6D6E4A27" w14:textId="77777777" w:rsidR="00B13F06" w:rsidRPr="00B13F06" w:rsidRDefault="00B13F06" w:rsidP="00B13F06">
      <w:pPr>
        <w:jc w:val="center"/>
        <w:rPr>
          <w:rFonts w:eastAsia="Calibri"/>
          <w:sz w:val="28"/>
          <w:szCs w:val="28"/>
        </w:rPr>
      </w:pPr>
    </w:p>
    <w:p w14:paraId="3B1FBB6B" w14:textId="77777777" w:rsidR="00B13F06" w:rsidRPr="00B13F06" w:rsidRDefault="00B13F06" w:rsidP="00555DE7">
      <w:pPr>
        <w:ind w:firstLine="567"/>
        <w:jc w:val="center"/>
        <w:rPr>
          <w:rFonts w:eastAsia="Calibri"/>
          <w:sz w:val="28"/>
          <w:szCs w:val="28"/>
        </w:rPr>
      </w:pPr>
    </w:p>
    <w:p w14:paraId="4B65DE73" w14:textId="77777777" w:rsidR="00B13F06" w:rsidRPr="00B13F06" w:rsidRDefault="00B13F06" w:rsidP="00555DE7">
      <w:pPr>
        <w:ind w:firstLine="567"/>
        <w:jc w:val="both"/>
        <w:rPr>
          <w:rFonts w:eastAsia="Calibri"/>
          <w:sz w:val="28"/>
          <w:szCs w:val="28"/>
        </w:rPr>
      </w:pPr>
      <w:r w:rsidRPr="00B13F06">
        <w:rPr>
          <w:rFonts w:eastAsia="Calibri"/>
          <w:sz w:val="28"/>
          <w:szCs w:val="28"/>
        </w:rPr>
        <w:t xml:space="preserve">     Окружной Совет депутатов Советского городского округа просит Вас инициировать рассмотрение в Законодательном Собрании Калининградской области вопроса об использовании объектов государственной собственности.</w:t>
      </w:r>
    </w:p>
    <w:p w14:paraId="1E13AECE" w14:textId="77777777" w:rsidR="00B13F06" w:rsidRPr="00B13F06" w:rsidRDefault="00B13F06" w:rsidP="00555DE7">
      <w:pPr>
        <w:ind w:firstLine="567"/>
        <w:jc w:val="both"/>
        <w:rPr>
          <w:rFonts w:eastAsia="Calibri"/>
          <w:sz w:val="28"/>
          <w:szCs w:val="28"/>
        </w:rPr>
      </w:pPr>
      <w:r w:rsidRPr="00B13F06">
        <w:rPr>
          <w:rFonts w:eastAsia="Calibri"/>
          <w:sz w:val="28"/>
          <w:szCs w:val="28"/>
        </w:rPr>
        <w:t xml:space="preserve">     На территории муниципального образования «Советский городской округ» расположено большое количество объектов недвижимости (земельных участков, зданий, строений), находящихся в федеральной и региональной собственности. В кадастровом квартале 39:16:0102241, находящемся в 400 метрах от центральной части города, расположены 12 земельных участков и 43 объекта капитального строительства. Из них:</w:t>
      </w:r>
    </w:p>
    <w:p w14:paraId="7425E42F" w14:textId="77777777" w:rsidR="00B13F06" w:rsidRPr="00B13F06" w:rsidRDefault="00B13F06" w:rsidP="00555DE7">
      <w:pPr>
        <w:ind w:firstLine="567"/>
        <w:jc w:val="both"/>
        <w:rPr>
          <w:rFonts w:eastAsia="Calibri"/>
          <w:sz w:val="28"/>
          <w:szCs w:val="28"/>
        </w:rPr>
      </w:pPr>
      <w:r w:rsidRPr="00B13F06">
        <w:rPr>
          <w:rFonts w:eastAsia="Calibri"/>
          <w:sz w:val="28"/>
          <w:szCs w:val="28"/>
        </w:rPr>
        <w:t>- 8 земельных участков площадью 12.9 га находятся в государственной собственности Калининградской области;</w:t>
      </w:r>
    </w:p>
    <w:p w14:paraId="6CAFC69F" w14:textId="77777777" w:rsidR="00B13F06" w:rsidRPr="00B13F06" w:rsidRDefault="00B13F06" w:rsidP="00555DE7">
      <w:pPr>
        <w:ind w:firstLine="567"/>
        <w:jc w:val="both"/>
        <w:rPr>
          <w:rFonts w:eastAsia="Calibri"/>
          <w:sz w:val="28"/>
          <w:szCs w:val="28"/>
        </w:rPr>
      </w:pPr>
      <w:r w:rsidRPr="00B13F06">
        <w:rPr>
          <w:rFonts w:eastAsia="Calibri"/>
          <w:sz w:val="28"/>
          <w:szCs w:val="28"/>
        </w:rPr>
        <w:t xml:space="preserve">- 2 земельных участка площадью 0,4 га в федеральной собственности; </w:t>
      </w:r>
    </w:p>
    <w:p w14:paraId="2E63C32A" w14:textId="77777777" w:rsidR="00B13F06" w:rsidRPr="00B13F06" w:rsidRDefault="00B13F06" w:rsidP="00555DE7">
      <w:pPr>
        <w:ind w:firstLine="567"/>
        <w:jc w:val="both"/>
        <w:rPr>
          <w:rFonts w:eastAsia="Calibri"/>
          <w:sz w:val="28"/>
          <w:szCs w:val="28"/>
        </w:rPr>
      </w:pPr>
      <w:bookmarkStart w:id="2" w:name="_GoBack"/>
      <w:bookmarkEnd w:id="2"/>
      <w:r w:rsidRPr="00B13F06">
        <w:rPr>
          <w:rFonts w:eastAsia="Calibri"/>
          <w:sz w:val="28"/>
          <w:szCs w:val="28"/>
        </w:rPr>
        <w:t xml:space="preserve">- 2 земельных участка площадью 0,27 га в частной собственности. </w:t>
      </w:r>
    </w:p>
    <w:p w14:paraId="4442F068" w14:textId="77777777" w:rsidR="00B13F06" w:rsidRPr="00B13F06" w:rsidRDefault="00B13F06" w:rsidP="00555DE7">
      <w:pPr>
        <w:ind w:firstLine="567"/>
        <w:jc w:val="both"/>
        <w:rPr>
          <w:rFonts w:eastAsia="Calibri"/>
          <w:sz w:val="28"/>
          <w:szCs w:val="28"/>
        </w:rPr>
      </w:pPr>
      <w:r w:rsidRPr="00B13F06">
        <w:rPr>
          <w:rFonts w:eastAsia="Calibri"/>
          <w:sz w:val="28"/>
          <w:szCs w:val="28"/>
        </w:rPr>
        <w:t xml:space="preserve">     Все земельные участки федеральной и региональной собственности, а также расположенные на них объекты капитального строительства, находятся в неудовлетворительном состоянии, захламлены мусором, ограждения разрушены, здания разбиты. В непосредственной близости с этим кадастровым кварталом расположены МБОУ ООШ №3 и ГБУ Калининградской области «Советский техникум-интернат». Каждый день вдоль разрушенных зданий и заброшенных земельных участков проходят дети, со стороны родителей и жителей города поступают обращения о </w:t>
      </w:r>
      <w:r w:rsidRPr="00B13F06">
        <w:rPr>
          <w:rFonts w:eastAsia="Calibri"/>
          <w:sz w:val="28"/>
          <w:szCs w:val="28"/>
        </w:rPr>
        <w:lastRenderedPageBreak/>
        <w:t xml:space="preserve">наведении на данных территориях порядка и перекрытия доступа в разрушающиеся здания. </w:t>
      </w:r>
    </w:p>
    <w:p w14:paraId="570DB0ED" w14:textId="77777777" w:rsidR="00B13F06" w:rsidRPr="00B13F06" w:rsidRDefault="00B13F06" w:rsidP="00555DE7">
      <w:pPr>
        <w:ind w:firstLine="567"/>
        <w:jc w:val="both"/>
        <w:rPr>
          <w:rFonts w:eastAsia="Calibri"/>
          <w:sz w:val="28"/>
          <w:szCs w:val="28"/>
        </w:rPr>
      </w:pPr>
      <w:r w:rsidRPr="00B13F06">
        <w:rPr>
          <w:rFonts w:eastAsia="Calibri"/>
          <w:sz w:val="28"/>
          <w:szCs w:val="28"/>
        </w:rPr>
        <w:t xml:space="preserve">     Такая же ситуация в кадастровом квартале </w:t>
      </w:r>
      <w:bookmarkStart w:id="3" w:name="_Hlk115099204"/>
      <w:r w:rsidRPr="00B13F06">
        <w:rPr>
          <w:rFonts w:eastAsia="Calibri"/>
          <w:sz w:val="28"/>
          <w:szCs w:val="28"/>
        </w:rPr>
        <w:t>39:16:0102239</w:t>
      </w:r>
      <w:bookmarkEnd w:id="3"/>
      <w:r w:rsidRPr="00B13F06">
        <w:rPr>
          <w:rFonts w:eastAsia="Calibri"/>
          <w:sz w:val="28"/>
          <w:szCs w:val="28"/>
        </w:rPr>
        <w:t xml:space="preserve">, находящемся между улицами Краснознаменная, Танкистов, </w:t>
      </w:r>
      <w:proofErr w:type="spellStart"/>
      <w:r w:rsidRPr="00B13F06">
        <w:rPr>
          <w:rFonts w:eastAsia="Calibri"/>
          <w:sz w:val="28"/>
          <w:szCs w:val="28"/>
        </w:rPr>
        <w:t>Р.Люксембург</w:t>
      </w:r>
      <w:proofErr w:type="spellEnd"/>
      <w:r w:rsidRPr="00B13F06">
        <w:rPr>
          <w:rFonts w:eastAsia="Calibri"/>
          <w:sz w:val="28"/>
          <w:szCs w:val="28"/>
        </w:rPr>
        <w:t>. В данном квартале расположены 29 земельных участков и 63 объекта капитального строительства. Из них в федеральной собственности – 19,79 га, частной собственности – 8,76 га, под многоквартирными жилыми домами – 3,42 га, неразграниченные территории – 3 га. Из 35,7 га территории квартала 25,46 га находятся в плачевном состоянии, не используются по целевому назначению и не вовлечены в хозяйственный оборот. Заброшенные земельные участки граничат с территориями многоквартирных жилых домов и социальных учреждений, что вызывает справедливые упреки со стороны жителей.</w:t>
      </w:r>
    </w:p>
    <w:p w14:paraId="43496A8F" w14:textId="77777777" w:rsidR="00B13F06" w:rsidRPr="00B13F06" w:rsidRDefault="00B13F06" w:rsidP="00555DE7">
      <w:pPr>
        <w:ind w:firstLine="567"/>
        <w:jc w:val="both"/>
        <w:rPr>
          <w:rFonts w:eastAsia="Calibri"/>
          <w:sz w:val="28"/>
          <w:szCs w:val="28"/>
        </w:rPr>
      </w:pPr>
      <w:r w:rsidRPr="00B13F06">
        <w:rPr>
          <w:rFonts w:eastAsia="Calibri"/>
          <w:sz w:val="28"/>
          <w:szCs w:val="28"/>
        </w:rPr>
        <w:t xml:space="preserve">     В целом, по городскому округу расположены десятки земельных участков и объектов капитального строительства федеральной и региональной собственности, находящихся в неудовлетворительном состоянии. Сложившаяся ситуация создает негативный образ городского округа, что, естественно, влияет на его привлекательность, делает городскую среду некомфортной. Бюджет городского округа не получает доходов с этих территорий (налог на имущество, земельный налог) и несет только расходы по ликвидации несанкционированных свалок и устранению аварийных ситуаций. На данных территориях необходимо проводить большой объем работ по сносу аварийных зданий и ограждений, утилизации строительного мусора и рекультивации земельных участков с последующим вовлечением их в хозяйственный оборот.</w:t>
      </w:r>
    </w:p>
    <w:p w14:paraId="7289D074" w14:textId="77777777" w:rsidR="00B13F06" w:rsidRPr="00B13F06" w:rsidRDefault="00B13F06" w:rsidP="00555DE7">
      <w:pPr>
        <w:ind w:firstLine="567"/>
        <w:jc w:val="both"/>
        <w:rPr>
          <w:rFonts w:eastAsia="Calibri"/>
          <w:sz w:val="28"/>
          <w:szCs w:val="28"/>
        </w:rPr>
      </w:pPr>
      <w:r w:rsidRPr="00B13F06">
        <w:rPr>
          <w:rFonts w:eastAsia="Calibri"/>
          <w:sz w:val="28"/>
          <w:szCs w:val="28"/>
        </w:rPr>
        <w:t xml:space="preserve">     В соответствии с Уставным законом Калининградской области от 04.05.2010 г.</w:t>
      </w:r>
      <w:r w:rsidRPr="00B13F06">
        <w:rPr>
          <w:rFonts w:ascii="Calibri" w:eastAsia="Calibri" w:hAnsi="Calibri"/>
          <w:sz w:val="22"/>
          <w:szCs w:val="22"/>
          <w:lang w:eastAsia="en-US"/>
        </w:rPr>
        <w:t xml:space="preserve"> </w:t>
      </w:r>
      <w:r w:rsidRPr="00B13F06">
        <w:rPr>
          <w:rFonts w:eastAsia="Calibri"/>
          <w:sz w:val="28"/>
          <w:szCs w:val="28"/>
        </w:rPr>
        <w:t>№ 439 «О Законодательном Собрании Калининградской области», Законом Калининградской области от 12.07.2006 г. № 31 «О порядке управления и распоряжения государственной собственностью Калининградской области» Законодательное Собрание Калининградской области устанавливает порядок управления и распоряжения областной собственностью, а также обеспечивает законодательное регулирование и контроль за соблюдением установленного порядка. Рассмотрение указанного вопроса совместно с уполномоченными органами федеральной и региональной власти по управлению и распоряжению государственной собственностью могли бы способствовать к выработке эффективных предложений по использованию заброшенных объектов государственной собственности, наведению порядка на городских территориях.</w:t>
      </w:r>
    </w:p>
    <w:p w14:paraId="2C0EF08C" w14:textId="77777777" w:rsidR="00B13F06" w:rsidRPr="00B13F06" w:rsidRDefault="00B13F06" w:rsidP="00B13F06">
      <w:pPr>
        <w:rPr>
          <w:rFonts w:eastAsia="Calibri"/>
          <w:sz w:val="28"/>
          <w:szCs w:val="28"/>
        </w:rPr>
      </w:pPr>
    </w:p>
    <w:p w14:paraId="542EEED2" w14:textId="77777777" w:rsidR="00B13F06" w:rsidRPr="00B13F06" w:rsidRDefault="00B13F06" w:rsidP="00B13F06">
      <w:pPr>
        <w:rPr>
          <w:rFonts w:eastAsia="Calibri"/>
          <w:sz w:val="28"/>
          <w:szCs w:val="28"/>
        </w:rPr>
      </w:pPr>
    </w:p>
    <w:p w14:paraId="278CBE77" w14:textId="77777777" w:rsidR="00B13F06" w:rsidRPr="00B13F06" w:rsidRDefault="00B13F06" w:rsidP="00B13F06">
      <w:pPr>
        <w:rPr>
          <w:rFonts w:eastAsia="Calibri"/>
          <w:sz w:val="28"/>
          <w:szCs w:val="28"/>
        </w:rPr>
      </w:pPr>
      <w:r w:rsidRPr="00B13F06">
        <w:rPr>
          <w:rFonts w:eastAsia="Calibri"/>
          <w:sz w:val="28"/>
          <w:szCs w:val="28"/>
        </w:rPr>
        <w:t>С уважением,</w:t>
      </w:r>
    </w:p>
    <w:p w14:paraId="5D739C57" w14:textId="77777777" w:rsidR="00B13F06" w:rsidRPr="00B13F06" w:rsidRDefault="00B13F06" w:rsidP="00B13F06">
      <w:pPr>
        <w:rPr>
          <w:rFonts w:eastAsia="Calibri"/>
          <w:sz w:val="28"/>
          <w:szCs w:val="28"/>
        </w:rPr>
      </w:pPr>
    </w:p>
    <w:p w14:paraId="3741AFE4" w14:textId="77777777" w:rsidR="00B13F06" w:rsidRPr="00B13F06" w:rsidRDefault="00B13F06" w:rsidP="00B13F06">
      <w:pPr>
        <w:rPr>
          <w:rFonts w:eastAsia="Calibri"/>
          <w:sz w:val="28"/>
          <w:szCs w:val="28"/>
        </w:rPr>
      </w:pPr>
      <w:r w:rsidRPr="00B13F06">
        <w:rPr>
          <w:rFonts w:eastAsia="Calibri"/>
          <w:sz w:val="28"/>
          <w:szCs w:val="28"/>
        </w:rPr>
        <w:t>Глава Советского городского округа                                        Соколовский Г.Ф.</w:t>
      </w:r>
    </w:p>
    <w:p w14:paraId="6782EEB4" w14:textId="7148C2BE" w:rsidR="00111744" w:rsidRPr="00FC1BB1" w:rsidRDefault="00111744" w:rsidP="00B13F06">
      <w:pPr>
        <w:spacing w:after="200" w:line="276" w:lineRule="auto"/>
        <w:rPr>
          <w:sz w:val="28"/>
          <w:szCs w:val="28"/>
        </w:rPr>
      </w:pPr>
    </w:p>
    <w:sectPr w:rsidR="00111744" w:rsidRPr="00FC1BB1"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44155"/>
    <w:rsid w:val="00092A67"/>
    <w:rsid w:val="000D0570"/>
    <w:rsid w:val="00111744"/>
    <w:rsid w:val="001231BA"/>
    <w:rsid w:val="00123EFD"/>
    <w:rsid w:val="001329EE"/>
    <w:rsid w:val="0014717D"/>
    <w:rsid w:val="001748C2"/>
    <w:rsid w:val="00186182"/>
    <w:rsid w:val="00193E37"/>
    <w:rsid w:val="001B01DC"/>
    <w:rsid w:val="001B63AD"/>
    <w:rsid w:val="001D177C"/>
    <w:rsid w:val="001E6825"/>
    <w:rsid w:val="0022307F"/>
    <w:rsid w:val="00226970"/>
    <w:rsid w:val="00247779"/>
    <w:rsid w:val="00267E57"/>
    <w:rsid w:val="00282CAD"/>
    <w:rsid w:val="00293DAA"/>
    <w:rsid w:val="002B6FF9"/>
    <w:rsid w:val="002D7556"/>
    <w:rsid w:val="002F77D1"/>
    <w:rsid w:val="003003ED"/>
    <w:rsid w:val="003601FF"/>
    <w:rsid w:val="003607DB"/>
    <w:rsid w:val="00372DEC"/>
    <w:rsid w:val="0038113A"/>
    <w:rsid w:val="00390BCD"/>
    <w:rsid w:val="003B25A7"/>
    <w:rsid w:val="003C7268"/>
    <w:rsid w:val="004012FC"/>
    <w:rsid w:val="00410415"/>
    <w:rsid w:val="00421359"/>
    <w:rsid w:val="0042195F"/>
    <w:rsid w:val="0043307D"/>
    <w:rsid w:val="004332CC"/>
    <w:rsid w:val="0048140A"/>
    <w:rsid w:val="00483364"/>
    <w:rsid w:val="004D5FE4"/>
    <w:rsid w:val="00507CBD"/>
    <w:rsid w:val="00520E6C"/>
    <w:rsid w:val="00530CF0"/>
    <w:rsid w:val="00545BAB"/>
    <w:rsid w:val="00555DE7"/>
    <w:rsid w:val="005730B0"/>
    <w:rsid w:val="00573852"/>
    <w:rsid w:val="005B33C5"/>
    <w:rsid w:val="005B6B8D"/>
    <w:rsid w:val="005B7FC9"/>
    <w:rsid w:val="005C745B"/>
    <w:rsid w:val="005E2772"/>
    <w:rsid w:val="005F4B41"/>
    <w:rsid w:val="00674477"/>
    <w:rsid w:val="0067712E"/>
    <w:rsid w:val="00696FB4"/>
    <w:rsid w:val="006A20DE"/>
    <w:rsid w:val="00703144"/>
    <w:rsid w:val="00705BDB"/>
    <w:rsid w:val="00706A35"/>
    <w:rsid w:val="0072744D"/>
    <w:rsid w:val="00820636"/>
    <w:rsid w:val="008325D2"/>
    <w:rsid w:val="0087594E"/>
    <w:rsid w:val="00880995"/>
    <w:rsid w:val="00887DB0"/>
    <w:rsid w:val="00896C06"/>
    <w:rsid w:val="008B2011"/>
    <w:rsid w:val="008B5C2D"/>
    <w:rsid w:val="00923917"/>
    <w:rsid w:val="00931D8C"/>
    <w:rsid w:val="0094154E"/>
    <w:rsid w:val="009A026B"/>
    <w:rsid w:val="009B21A7"/>
    <w:rsid w:val="009E5044"/>
    <w:rsid w:val="00A26A6F"/>
    <w:rsid w:val="00A71C0B"/>
    <w:rsid w:val="00A76FCE"/>
    <w:rsid w:val="00AE615F"/>
    <w:rsid w:val="00B02222"/>
    <w:rsid w:val="00B059C2"/>
    <w:rsid w:val="00B13F06"/>
    <w:rsid w:val="00B27FA7"/>
    <w:rsid w:val="00B4036B"/>
    <w:rsid w:val="00B44C99"/>
    <w:rsid w:val="00B763A7"/>
    <w:rsid w:val="00B84DA7"/>
    <w:rsid w:val="00BA423D"/>
    <w:rsid w:val="00BA43D7"/>
    <w:rsid w:val="00BB49FA"/>
    <w:rsid w:val="00BC36D8"/>
    <w:rsid w:val="00BC5C3E"/>
    <w:rsid w:val="00BC5DCF"/>
    <w:rsid w:val="00BD1CC4"/>
    <w:rsid w:val="00BE281E"/>
    <w:rsid w:val="00BE5A04"/>
    <w:rsid w:val="00C11429"/>
    <w:rsid w:val="00C14DAA"/>
    <w:rsid w:val="00C322C9"/>
    <w:rsid w:val="00C95E39"/>
    <w:rsid w:val="00CA10EF"/>
    <w:rsid w:val="00CA4A2D"/>
    <w:rsid w:val="00D106BE"/>
    <w:rsid w:val="00D2771B"/>
    <w:rsid w:val="00D35D60"/>
    <w:rsid w:val="00D416CC"/>
    <w:rsid w:val="00D51553"/>
    <w:rsid w:val="00DC5420"/>
    <w:rsid w:val="00DD1558"/>
    <w:rsid w:val="00DD2EE8"/>
    <w:rsid w:val="00DF180B"/>
    <w:rsid w:val="00E51498"/>
    <w:rsid w:val="00EB68EE"/>
    <w:rsid w:val="00ED1430"/>
    <w:rsid w:val="00ED17E5"/>
    <w:rsid w:val="00F04B06"/>
    <w:rsid w:val="00F413EF"/>
    <w:rsid w:val="00F5039E"/>
    <w:rsid w:val="00F74B0D"/>
    <w:rsid w:val="00F90A34"/>
    <w:rsid w:val="00FC1BB1"/>
    <w:rsid w:val="00FC1C34"/>
    <w:rsid w:val="00FD3972"/>
    <w:rsid w:val="00FD766B"/>
    <w:rsid w:val="00FE521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86C8-C6FC-40D1-96B7-4EBCFA74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5</cp:revision>
  <cp:lastPrinted>2022-09-28T13:29:00Z</cp:lastPrinted>
  <dcterms:created xsi:type="dcterms:W3CDTF">2022-09-28T09:12:00Z</dcterms:created>
  <dcterms:modified xsi:type="dcterms:W3CDTF">2022-09-28T13:29:00Z</dcterms:modified>
</cp:coreProperties>
</file>